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406B9" w14:textId="5AF691A5" w:rsidR="00A25622" w:rsidRPr="00143F84" w:rsidRDefault="00143F84" w:rsidP="00143F84">
      <w:pPr>
        <w:bidi/>
        <w:jc w:val="center"/>
        <w:rPr>
          <w:rFonts w:cstheme="minorHAnsi"/>
          <w:b/>
          <w:bCs/>
          <w:color w:val="FF0000"/>
          <w:sz w:val="48"/>
          <w:szCs w:val="48"/>
          <w:rtl/>
        </w:rPr>
      </w:pPr>
      <w:r w:rsidRPr="00143F84">
        <w:rPr>
          <w:rFonts w:cstheme="minorHAnsi"/>
          <w:b/>
          <w:bCs/>
          <w:color w:val="FF0000"/>
          <w:sz w:val="44"/>
          <w:szCs w:val="44"/>
          <w:highlight w:val="yellow"/>
          <w:rtl/>
        </w:rPr>
        <w:t>بحث عن تصنيف المثلثات</w:t>
      </w:r>
    </w:p>
    <w:p w14:paraId="403E3D69" w14:textId="2EC6B026" w:rsidR="00143F84" w:rsidRPr="00143F84" w:rsidRDefault="00143F84" w:rsidP="00143F84">
      <w:pPr>
        <w:bidi/>
        <w:rPr>
          <w:rFonts w:cstheme="minorHAnsi"/>
          <w:rtl/>
        </w:rPr>
      </w:pPr>
    </w:p>
    <w:p w14:paraId="0D8AB19B" w14:textId="77777777" w:rsidR="00143F84" w:rsidRPr="00143F84" w:rsidRDefault="00143F84" w:rsidP="00143F84">
      <w:pPr>
        <w:bidi/>
        <w:rPr>
          <w:rFonts w:cstheme="minorHAnsi"/>
          <w:b/>
          <w:bCs/>
          <w:color w:val="FF0000"/>
          <w:sz w:val="32"/>
          <w:szCs w:val="32"/>
          <w:rtl/>
        </w:rPr>
      </w:pPr>
      <w:r w:rsidRPr="00143F84">
        <w:rPr>
          <w:rFonts w:cstheme="minorHAnsi"/>
          <w:b/>
          <w:bCs/>
          <w:color w:val="FF0000"/>
          <w:sz w:val="32"/>
          <w:szCs w:val="32"/>
          <w:rtl/>
        </w:rPr>
        <w:t>مقدمة بحث عن تصنيف المثلثات</w:t>
      </w:r>
    </w:p>
    <w:p w14:paraId="1CCC4367" w14:textId="77777777" w:rsidR="00143F84" w:rsidRPr="00143F84" w:rsidRDefault="00143F84" w:rsidP="00143F84">
      <w:pPr>
        <w:bidi/>
        <w:rPr>
          <w:rFonts w:cstheme="minorHAnsi"/>
          <w:rtl/>
        </w:rPr>
      </w:pPr>
    </w:p>
    <w:p w14:paraId="634293D1" w14:textId="77777777" w:rsidR="00143F84" w:rsidRPr="00143F84" w:rsidRDefault="00143F84" w:rsidP="00143F84">
      <w:pPr>
        <w:bidi/>
        <w:rPr>
          <w:rFonts w:cstheme="minorHAnsi"/>
          <w:rtl/>
        </w:rPr>
      </w:pPr>
      <w:r w:rsidRPr="00143F84">
        <w:rPr>
          <w:rFonts w:cstheme="minorHAnsi"/>
          <w:rtl/>
        </w:rPr>
        <w:t>المثلث هو شكلٌ هندسي ثلاثي الأضلاع، له ثلاث زوايا وثلاث رؤوس، ويخضع لنظرياتٍ عديدة وقواعد رياضية كثيرة، وله الكثير من الاستخدامات في الحياة العملية والقوانين الرياضية والتطبيقات الهندسية، وهو أحدّ أهمّ الأشكال الهندسية التي تركّز المدارس والمناهج التربوية على تدريسه للطلاب منذ مراحلهم الدراسية المبكّرة، فيدرس الطلاب تعريف المثلثات وتصنيفاتها وتطبيقاتها وأشهر قوانينها ونظرياتها، وفي هذا البحث سنقوم بتسليط الضوء على التصنيفات المختلفة للمثلثات</w:t>
      </w:r>
      <w:r w:rsidRPr="00143F84">
        <w:rPr>
          <w:rFonts w:cstheme="minorHAnsi"/>
        </w:rPr>
        <w:t>.</w:t>
      </w:r>
    </w:p>
    <w:p w14:paraId="0C2DAB1F" w14:textId="77777777" w:rsidR="00143F84" w:rsidRPr="00143F84" w:rsidRDefault="00143F84" w:rsidP="00143F84">
      <w:pPr>
        <w:bidi/>
        <w:rPr>
          <w:rFonts w:cstheme="minorHAnsi"/>
          <w:rtl/>
        </w:rPr>
      </w:pPr>
    </w:p>
    <w:p w14:paraId="4F0A70D8" w14:textId="77777777" w:rsidR="00143F84" w:rsidRPr="00143F84" w:rsidRDefault="00143F84" w:rsidP="00143F84">
      <w:pPr>
        <w:bidi/>
        <w:rPr>
          <w:rFonts w:cstheme="minorHAnsi"/>
          <w:b/>
          <w:bCs/>
          <w:color w:val="FF0000"/>
          <w:sz w:val="32"/>
          <w:szCs w:val="32"/>
          <w:rtl/>
        </w:rPr>
      </w:pPr>
      <w:r w:rsidRPr="00143F84">
        <w:rPr>
          <w:rFonts w:cstheme="minorHAnsi"/>
          <w:b/>
          <w:bCs/>
          <w:color w:val="FF0000"/>
          <w:sz w:val="32"/>
          <w:szCs w:val="32"/>
          <w:rtl/>
        </w:rPr>
        <w:t>بحث عن تصنيف المثلثات</w:t>
      </w:r>
    </w:p>
    <w:p w14:paraId="5E97EB3A" w14:textId="77777777" w:rsidR="00143F84" w:rsidRPr="00143F84" w:rsidRDefault="00143F84" w:rsidP="00143F84">
      <w:pPr>
        <w:bidi/>
        <w:rPr>
          <w:rFonts w:cstheme="minorHAnsi"/>
          <w:rtl/>
        </w:rPr>
      </w:pPr>
    </w:p>
    <w:p w14:paraId="28E397E0" w14:textId="0394A8E7" w:rsidR="00143F84" w:rsidRPr="00143F84" w:rsidRDefault="00143F84" w:rsidP="00143F84">
      <w:pPr>
        <w:bidi/>
        <w:rPr>
          <w:rFonts w:cstheme="minorHAnsi"/>
          <w:rtl/>
        </w:rPr>
      </w:pPr>
      <w:r w:rsidRPr="00143F84">
        <w:rPr>
          <w:rFonts w:cstheme="minorHAnsi"/>
          <w:rtl/>
        </w:rPr>
        <w:t>يخضع المثلث للعديد من القوانين والنظريات، ويستخدم الرياضيون العديد من الطرق لتصنيف المثلثات حسب خواص المثلث التي تتمثّل في شكل أضلاعه وقياس زواياه وغيرها من العوامل، وسندرج لكم فيما يأتي بحث عن تصنيف المثلثات، سنتعرّف في بداية البحث على تعريف المثلث ثم سنذكر أهمّ خواصه</w:t>
      </w:r>
      <w:r w:rsidRPr="00143F84">
        <w:rPr>
          <w:rFonts w:cstheme="minorHAnsi"/>
        </w:rPr>
        <w:t>:</w:t>
      </w:r>
    </w:p>
    <w:p w14:paraId="28D83F77" w14:textId="792051F9" w:rsidR="00143F84" w:rsidRPr="00143F84" w:rsidRDefault="00143F84" w:rsidP="00143F84">
      <w:pPr>
        <w:bidi/>
        <w:rPr>
          <w:rFonts w:cstheme="minorHAnsi"/>
          <w:b/>
          <w:bCs/>
          <w:sz w:val="28"/>
          <w:szCs w:val="28"/>
          <w:rtl/>
        </w:rPr>
      </w:pPr>
      <w:r w:rsidRPr="00143F84">
        <w:rPr>
          <w:rFonts w:cstheme="minorHAnsi"/>
          <w:b/>
          <w:bCs/>
          <w:sz w:val="28"/>
          <w:szCs w:val="28"/>
          <w:rtl/>
        </w:rPr>
        <w:t>تعريف المثلث</w:t>
      </w:r>
    </w:p>
    <w:p w14:paraId="0B077E97" w14:textId="77777777" w:rsidR="00143F84" w:rsidRPr="00143F84" w:rsidRDefault="00143F84" w:rsidP="00143F84">
      <w:pPr>
        <w:bidi/>
        <w:rPr>
          <w:rFonts w:cstheme="minorHAnsi"/>
          <w:rtl/>
        </w:rPr>
      </w:pPr>
      <w:r w:rsidRPr="00143F84">
        <w:rPr>
          <w:rFonts w:cstheme="minorHAnsi"/>
          <w:rtl/>
        </w:rPr>
        <w:t>المثلث هو شكلٌ هندسيٌ مغلق، يتألّف من ثلاث أضلاعٍ، وثلاثة رؤوسٍ وثلاثة زوايا، مجموع زواياه الثلاثة 180 درجة، يأخذ عدّة أشكالٍ حسب أطوال أضلاعه وقياس زواياه، يحكمه العديد من القوانين الهندسية والنظريات التي تسهّل على علماء الرياضيات استنتاج العلاقات الرياضية والهندسية، وله العديد من التطبيقات الحياتية حيث أننا نراه في الكثير من الأشياء في حياتنا اليومية</w:t>
      </w:r>
      <w:r w:rsidRPr="00143F84">
        <w:rPr>
          <w:rFonts w:cstheme="minorHAnsi"/>
        </w:rPr>
        <w:t>.</w:t>
      </w:r>
    </w:p>
    <w:p w14:paraId="39902FD6" w14:textId="77777777" w:rsidR="00143F84" w:rsidRPr="00143F84" w:rsidRDefault="00143F84" w:rsidP="00143F84">
      <w:pPr>
        <w:bidi/>
        <w:rPr>
          <w:rFonts w:cstheme="minorHAnsi"/>
          <w:rtl/>
        </w:rPr>
      </w:pPr>
    </w:p>
    <w:p w14:paraId="6B87FB6F" w14:textId="77777777" w:rsidR="00143F84" w:rsidRPr="00143F84" w:rsidRDefault="00143F84" w:rsidP="00143F84">
      <w:pPr>
        <w:bidi/>
        <w:rPr>
          <w:rFonts w:cstheme="minorHAnsi"/>
          <w:b/>
          <w:bCs/>
          <w:sz w:val="28"/>
          <w:szCs w:val="28"/>
          <w:rtl/>
        </w:rPr>
      </w:pPr>
      <w:r w:rsidRPr="00143F84">
        <w:rPr>
          <w:rFonts w:cstheme="minorHAnsi"/>
          <w:b/>
          <w:bCs/>
          <w:sz w:val="28"/>
          <w:szCs w:val="28"/>
          <w:rtl/>
        </w:rPr>
        <w:t>الخصائص العامة للمثلثات</w:t>
      </w:r>
    </w:p>
    <w:p w14:paraId="5AC5B13B" w14:textId="77777777" w:rsidR="00143F84" w:rsidRPr="00143F84" w:rsidRDefault="00143F84" w:rsidP="00143F84">
      <w:pPr>
        <w:bidi/>
        <w:rPr>
          <w:rFonts w:cstheme="minorHAnsi"/>
          <w:rtl/>
        </w:rPr>
      </w:pPr>
    </w:p>
    <w:p w14:paraId="6D2D1174" w14:textId="3635AC8B" w:rsidR="00143F84" w:rsidRPr="00143F84" w:rsidRDefault="00143F84" w:rsidP="00143F84">
      <w:pPr>
        <w:bidi/>
        <w:rPr>
          <w:rFonts w:cstheme="minorHAnsi"/>
          <w:rtl/>
        </w:rPr>
      </w:pPr>
      <w:r w:rsidRPr="00143F84">
        <w:rPr>
          <w:rFonts w:cstheme="minorHAnsi"/>
          <w:rtl/>
        </w:rPr>
        <w:t>يتمتّع المثلّث بالعديد من الخواص التي تمّيزه عن باقي الأشكال الهندسية وهذه الخواص هي</w:t>
      </w:r>
      <w:r>
        <w:rPr>
          <w:rFonts w:cstheme="minorHAnsi" w:hint="cs"/>
          <w:rtl/>
        </w:rPr>
        <w:t>:</w:t>
      </w:r>
    </w:p>
    <w:p w14:paraId="750373FE" w14:textId="77777777" w:rsidR="00143F84" w:rsidRPr="00143F84" w:rsidRDefault="00143F84" w:rsidP="00143F84">
      <w:pPr>
        <w:bidi/>
        <w:rPr>
          <w:rFonts w:cstheme="minorHAnsi"/>
          <w:rtl/>
        </w:rPr>
      </w:pPr>
    </w:p>
    <w:p w14:paraId="2085C3FF" w14:textId="77777777" w:rsidR="00143F84" w:rsidRPr="00143F84" w:rsidRDefault="00143F84" w:rsidP="00143F84">
      <w:pPr>
        <w:pStyle w:val="ListParagraph"/>
        <w:numPr>
          <w:ilvl w:val="0"/>
          <w:numId w:val="2"/>
        </w:numPr>
        <w:bidi/>
        <w:rPr>
          <w:rFonts w:cstheme="minorHAnsi"/>
          <w:rtl/>
        </w:rPr>
      </w:pPr>
      <w:r w:rsidRPr="00143F84">
        <w:rPr>
          <w:rFonts w:cstheme="minorHAnsi"/>
          <w:rtl/>
        </w:rPr>
        <w:t>مجموع الزوايا في أي مثلث يساوي 180 درجة</w:t>
      </w:r>
      <w:r w:rsidRPr="00143F84">
        <w:rPr>
          <w:rFonts w:cstheme="minorHAnsi"/>
        </w:rPr>
        <w:t>.</w:t>
      </w:r>
    </w:p>
    <w:p w14:paraId="46BCD6B1" w14:textId="77777777" w:rsidR="00143F84" w:rsidRPr="00143F84" w:rsidRDefault="00143F84" w:rsidP="00143F84">
      <w:pPr>
        <w:pStyle w:val="ListParagraph"/>
        <w:numPr>
          <w:ilvl w:val="0"/>
          <w:numId w:val="2"/>
        </w:numPr>
        <w:bidi/>
        <w:rPr>
          <w:rFonts w:cstheme="minorHAnsi"/>
          <w:rtl/>
        </w:rPr>
      </w:pPr>
      <w:r w:rsidRPr="00143F84">
        <w:rPr>
          <w:rFonts w:cstheme="minorHAnsi"/>
          <w:rtl/>
        </w:rPr>
        <w:t>مجموع طول أيّ ضلعين من أضلاع المُثلث هي دائماً أكبر من طول الضلع الثالث</w:t>
      </w:r>
      <w:r w:rsidRPr="00143F84">
        <w:rPr>
          <w:rFonts w:cstheme="minorHAnsi"/>
        </w:rPr>
        <w:t>.</w:t>
      </w:r>
    </w:p>
    <w:p w14:paraId="558521F6" w14:textId="77777777" w:rsidR="00143F84" w:rsidRPr="00143F84" w:rsidRDefault="00143F84" w:rsidP="00143F84">
      <w:pPr>
        <w:pStyle w:val="ListParagraph"/>
        <w:numPr>
          <w:ilvl w:val="0"/>
          <w:numId w:val="2"/>
        </w:numPr>
        <w:bidi/>
        <w:rPr>
          <w:rFonts w:cstheme="minorHAnsi"/>
          <w:rtl/>
        </w:rPr>
      </w:pPr>
      <w:r w:rsidRPr="00143F84">
        <w:rPr>
          <w:rFonts w:cstheme="minorHAnsi"/>
          <w:rtl/>
        </w:rPr>
        <w:t>الفرق بين طول أيّ ضلعين من أضلاع المُثلث هي دائماً أقلّ من طول الضلع الثالث</w:t>
      </w:r>
      <w:r w:rsidRPr="00143F84">
        <w:rPr>
          <w:rFonts w:cstheme="minorHAnsi"/>
        </w:rPr>
        <w:t>.</w:t>
      </w:r>
    </w:p>
    <w:p w14:paraId="6F74B627" w14:textId="77777777" w:rsidR="00143F84" w:rsidRPr="00143F84" w:rsidRDefault="00143F84" w:rsidP="00143F84">
      <w:pPr>
        <w:pStyle w:val="ListParagraph"/>
        <w:numPr>
          <w:ilvl w:val="0"/>
          <w:numId w:val="2"/>
        </w:numPr>
        <w:bidi/>
        <w:rPr>
          <w:rFonts w:cstheme="minorHAnsi"/>
          <w:rtl/>
        </w:rPr>
      </w:pPr>
      <w:r w:rsidRPr="00143F84">
        <w:rPr>
          <w:rFonts w:cstheme="minorHAnsi"/>
          <w:rtl/>
        </w:rPr>
        <w:t>الضلع التي يقابل الزاوية الكبرى في المُثلث هو أطول ضلعٍ في المثلث</w:t>
      </w:r>
      <w:r w:rsidRPr="00143F84">
        <w:rPr>
          <w:rFonts w:cstheme="minorHAnsi"/>
        </w:rPr>
        <w:t>.</w:t>
      </w:r>
    </w:p>
    <w:p w14:paraId="6B7CE390" w14:textId="77777777" w:rsidR="00143F84" w:rsidRPr="00143F84" w:rsidRDefault="00143F84" w:rsidP="00143F84">
      <w:pPr>
        <w:pStyle w:val="ListParagraph"/>
        <w:numPr>
          <w:ilvl w:val="0"/>
          <w:numId w:val="2"/>
        </w:numPr>
        <w:bidi/>
        <w:rPr>
          <w:rFonts w:cstheme="minorHAnsi"/>
          <w:rtl/>
        </w:rPr>
      </w:pPr>
      <w:r w:rsidRPr="00143F84">
        <w:rPr>
          <w:rFonts w:cstheme="minorHAnsi"/>
          <w:rtl/>
        </w:rPr>
        <w:t>خاصية الزاوية الخارجية: وهي أنّ الزاوية الخارجية للمثلث تساوي مجموع الزاويتين الداخليّتين البعيدتين</w:t>
      </w:r>
      <w:r w:rsidRPr="00143F84">
        <w:rPr>
          <w:rFonts w:cstheme="minorHAnsi"/>
        </w:rPr>
        <w:t>.</w:t>
      </w:r>
    </w:p>
    <w:p w14:paraId="3132ECA5" w14:textId="77777777" w:rsidR="00143F84" w:rsidRPr="00143F84" w:rsidRDefault="00143F84" w:rsidP="00143F84">
      <w:pPr>
        <w:pStyle w:val="ListParagraph"/>
        <w:numPr>
          <w:ilvl w:val="0"/>
          <w:numId w:val="2"/>
        </w:numPr>
        <w:bidi/>
        <w:rPr>
          <w:rFonts w:cstheme="minorHAnsi"/>
          <w:rtl/>
        </w:rPr>
      </w:pPr>
      <w:r w:rsidRPr="00143F84">
        <w:rPr>
          <w:rFonts w:cstheme="minorHAnsi"/>
          <w:rtl/>
        </w:rPr>
        <w:t>خاصية التشابه: يتشابه المثلثان إذا كانت الزوايا المتقابلة لكل منهما مُتطابقة وأطوال الأضلاع بينهما مُتناسبة</w:t>
      </w:r>
      <w:r w:rsidRPr="00143F84">
        <w:rPr>
          <w:rFonts w:cstheme="minorHAnsi"/>
        </w:rPr>
        <w:t>.</w:t>
      </w:r>
    </w:p>
    <w:p w14:paraId="09AD4DFC" w14:textId="77777777" w:rsidR="00143F84" w:rsidRPr="00143F84" w:rsidRDefault="00143F84" w:rsidP="00143F84">
      <w:pPr>
        <w:pStyle w:val="ListParagraph"/>
        <w:numPr>
          <w:ilvl w:val="0"/>
          <w:numId w:val="2"/>
        </w:numPr>
        <w:bidi/>
        <w:rPr>
          <w:rFonts w:cstheme="minorHAnsi"/>
          <w:rtl/>
        </w:rPr>
      </w:pPr>
      <w:r w:rsidRPr="00143F84">
        <w:rPr>
          <w:rFonts w:cstheme="minorHAnsi"/>
          <w:rtl/>
        </w:rPr>
        <w:t>مساحة المثلث=½×القاعدة×الارتفاع</w:t>
      </w:r>
      <w:r w:rsidRPr="00143F84">
        <w:rPr>
          <w:rFonts w:cstheme="minorHAnsi"/>
        </w:rPr>
        <w:t>.</w:t>
      </w:r>
    </w:p>
    <w:p w14:paraId="5895806E" w14:textId="77777777" w:rsidR="00143F84" w:rsidRPr="00143F84" w:rsidRDefault="00143F84" w:rsidP="00143F84">
      <w:pPr>
        <w:pStyle w:val="ListParagraph"/>
        <w:numPr>
          <w:ilvl w:val="0"/>
          <w:numId w:val="2"/>
        </w:numPr>
        <w:bidi/>
        <w:rPr>
          <w:rFonts w:cstheme="minorHAnsi"/>
          <w:rtl/>
        </w:rPr>
      </w:pPr>
      <w:r w:rsidRPr="00143F84">
        <w:rPr>
          <w:rFonts w:cstheme="minorHAnsi"/>
          <w:rtl/>
        </w:rPr>
        <w:t>محيط المثلث =مجموع جميع أضلاعه الثلاثة</w:t>
      </w:r>
      <w:r w:rsidRPr="00143F84">
        <w:rPr>
          <w:rFonts w:cstheme="minorHAnsi"/>
        </w:rPr>
        <w:t>.</w:t>
      </w:r>
    </w:p>
    <w:p w14:paraId="7A6CEB87" w14:textId="77777777" w:rsidR="00143F84" w:rsidRPr="00143F84" w:rsidRDefault="00143F84" w:rsidP="00143F84">
      <w:pPr>
        <w:pStyle w:val="ListParagraph"/>
        <w:numPr>
          <w:ilvl w:val="0"/>
          <w:numId w:val="2"/>
        </w:numPr>
        <w:bidi/>
        <w:rPr>
          <w:rFonts w:cstheme="minorHAnsi"/>
          <w:rtl/>
        </w:rPr>
      </w:pPr>
      <w:r w:rsidRPr="00143F84">
        <w:rPr>
          <w:rFonts w:cstheme="minorHAnsi"/>
          <w:rtl/>
        </w:rPr>
        <w:t>لا يوجد أضلاع متوازية في المثلث</w:t>
      </w:r>
      <w:r w:rsidRPr="00143F84">
        <w:rPr>
          <w:rFonts w:cstheme="minorHAnsi"/>
        </w:rPr>
        <w:t>.</w:t>
      </w:r>
    </w:p>
    <w:p w14:paraId="3F9485A4" w14:textId="77777777" w:rsidR="00143F84" w:rsidRPr="00143F84" w:rsidRDefault="00143F84" w:rsidP="00143F84">
      <w:pPr>
        <w:pStyle w:val="ListParagraph"/>
        <w:numPr>
          <w:ilvl w:val="0"/>
          <w:numId w:val="2"/>
        </w:numPr>
        <w:bidi/>
        <w:rPr>
          <w:rFonts w:cstheme="minorHAnsi"/>
          <w:rtl/>
        </w:rPr>
      </w:pPr>
      <w:r w:rsidRPr="00143F84">
        <w:rPr>
          <w:rFonts w:cstheme="minorHAnsi"/>
          <w:rtl/>
        </w:rPr>
        <w:t>المستقيم الموازي لأحد أضلاع مثلث وقطع الضلعين الباقيتين فيه فإنّه يشكّل داخل المثلث مثلّثاً مشابهاً للمثلث الأصلي</w:t>
      </w:r>
      <w:r w:rsidRPr="00143F84">
        <w:rPr>
          <w:rFonts w:cstheme="minorHAnsi"/>
        </w:rPr>
        <w:t>.</w:t>
      </w:r>
    </w:p>
    <w:p w14:paraId="3FD7B820" w14:textId="77777777" w:rsidR="00143F84" w:rsidRPr="00143F84" w:rsidRDefault="00143F84" w:rsidP="00143F84">
      <w:pPr>
        <w:bidi/>
        <w:rPr>
          <w:rFonts w:cstheme="minorHAnsi"/>
          <w:b/>
          <w:bCs/>
          <w:sz w:val="28"/>
          <w:szCs w:val="28"/>
          <w:rtl/>
        </w:rPr>
      </w:pPr>
      <w:r w:rsidRPr="00143F84">
        <w:rPr>
          <w:rFonts w:cstheme="minorHAnsi"/>
          <w:b/>
          <w:bCs/>
          <w:sz w:val="28"/>
          <w:szCs w:val="28"/>
          <w:rtl/>
        </w:rPr>
        <w:lastRenderedPageBreak/>
        <w:t>تطبيقات المثلث</w:t>
      </w:r>
    </w:p>
    <w:p w14:paraId="51BF6B68" w14:textId="77777777" w:rsidR="00143F84" w:rsidRPr="00143F84" w:rsidRDefault="00143F84" w:rsidP="00143F84">
      <w:pPr>
        <w:bidi/>
        <w:rPr>
          <w:rFonts w:cstheme="minorHAnsi"/>
          <w:rtl/>
        </w:rPr>
      </w:pPr>
    </w:p>
    <w:p w14:paraId="37884F12" w14:textId="77777777" w:rsidR="00143F84" w:rsidRPr="00143F84" w:rsidRDefault="00143F84" w:rsidP="00143F84">
      <w:pPr>
        <w:bidi/>
        <w:rPr>
          <w:rFonts w:cstheme="minorHAnsi"/>
          <w:rtl/>
        </w:rPr>
      </w:pPr>
      <w:r w:rsidRPr="00143F84">
        <w:rPr>
          <w:rFonts w:cstheme="minorHAnsi"/>
          <w:rtl/>
        </w:rPr>
        <w:t>للمثلث العديد من التطبيقات والاستخدامات في الحياة العملية والتي لا يمكن عدّها أو حصرها في هذا البحث، ولكننا سنكتفي بذكر بعض التطبيقات للمثلثات في حياتنا اليومية، ومن هذه التطبيقات ما يلي</w:t>
      </w:r>
      <w:r w:rsidRPr="00143F84">
        <w:rPr>
          <w:rFonts w:cstheme="minorHAnsi"/>
        </w:rPr>
        <w:t>:</w:t>
      </w:r>
    </w:p>
    <w:p w14:paraId="034E3AA9" w14:textId="77777777" w:rsidR="00143F84" w:rsidRPr="00143F84" w:rsidRDefault="00143F84" w:rsidP="00143F84">
      <w:pPr>
        <w:bidi/>
        <w:rPr>
          <w:rFonts w:cstheme="minorHAnsi"/>
          <w:rtl/>
        </w:rPr>
      </w:pPr>
    </w:p>
    <w:p w14:paraId="6B2D260E" w14:textId="77777777" w:rsidR="00143F84" w:rsidRPr="00143F84" w:rsidRDefault="00143F84" w:rsidP="00143F84">
      <w:pPr>
        <w:pStyle w:val="ListParagraph"/>
        <w:numPr>
          <w:ilvl w:val="0"/>
          <w:numId w:val="3"/>
        </w:numPr>
        <w:bidi/>
        <w:rPr>
          <w:rFonts w:cstheme="minorHAnsi"/>
          <w:rtl/>
        </w:rPr>
      </w:pPr>
      <w:r w:rsidRPr="00143F84">
        <w:rPr>
          <w:rFonts w:cstheme="minorHAnsi"/>
          <w:rtl/>
        </w:rPr>
        <w:t>يستخدم في تصميم الأشكال الهندسية والقطع المعدنية وغيرها من القطع التي تأخذ أشكالاً هندسيةً متناسقة</w:t>
      </w:r>
      <w:r w:rsidRPr="00143F84">
        <w:rPr>
          <w:rFonts w:cstheme="minorHAnsi"/>
        </w:rPr>
        <w:t>.</w:t>
      </w:r>
    </w:p>
    <w:p w14:paraId="3E19DDED" w14:textId="77777777" w:rsidR="00143F84" w:rsidRPr="00143F84" w:rsidRDefault="00143F84" w:rsidP="00143F84">
      <w:pPr>
        <w:pStyle w:val="ListParagraph"/>
        <w:numPr>
          <w:ilvl w:val="0"/>
          <w:numId w:val="3"/>
        </w:numPr>
        <w:bidi/>
        <w:rPr>
          <w:rFonts w:cstheme="minorHAnsi"/>
          <w:rtl/>
        </w:rPr>
      </w:pPr>
      <w:r w:rsidRPr="00143F84">
        <w:rPr>
          <w:rFonts w:cstheme="minorHAnsi"/>
          <w:rtl/>
        </w:rPr>
        <w:t>تستخدم المثلثات في تشييد المباني وإنشاء الجسور والطرق والكثير من الأعمال الإنشائية</w:t>
      </w:r>
      <w:r w:rsidRPr="00143F84">
        <w:rPr>
          <w:rFonts w:cstheme="minorHAnsi"/>
        </w:rPr>
        <w:t>.</w:t>
      </w:r>
    </w:p>
    <w:p w14:paraId="01639ACD" w14:textId="77777777" w:rsidR="00143F84" w:rsidRPr="00143F84" w:rsidRDefault="00143F84" w:rsidP="00143F84">
      <w:pPr>
        <w:pStyle w:val="ListParagraph"/>
        <w:numPr>
          <w:ilvl w:val="0"/>
          <w:numId w:val="3"/>
        </w:numPr>
        <w:bidi/>
        <w:rPr>
          <w:rFonts w:cstheme="minorHAnsi"/>
          <w:rtl/>
        </w:rPr>
      </w:pPr>
      <w:r w:rsidRPr="00143F84">
        <w:rPr>
          <w:rFonts w:cstheme="minorHAnsi"/>
          <w:rtl/>
        </w:rPr>
        <w:t>يستخدم بشكل كبير في الصناعات والآلات الصناعية حيث يدخل في تصميم أشكال قطعها ومعدّاتها</w:t>
      </w:r>
      <w:r w:rsidRPr="00143F84">
        <w:rPr>
          <w:rFonts w:cstheme="minorHAnsi"/>
        </w:rPr>
        <w:t>.</w:t>
      </w:r>
    </w:p>
    <w:p w14:paraId="65366BCF" w14:textId="77777777" w:rsidR="00143F84" w:rsidRPr="00143F84" w:rsidRDefault="00143F84" w:rsidP="00143F84">
      <w:pPr>
        <w:pStyle w:val="ListParagraph"/>
        <w:numPr>
          <w:ilvl w:val="0"/>
          <w:numId w:val="3"/>
        </w:numPr>
        <w:bidi/>
        <w:rPr>
          <w:rFonts w:cstheme="minorHAnsi"/>
          <w:rtl/>
        </w:rPr>
      </w:pPr>
      <w:r w:rsidRPr="00143F84">
        <w:rPr>
          <w:rFonts w:cstheme="minorHAnsi"/>
          <w:rtl/>
        </w:rPr>
        <w:t>يستخدم في حساب الزوايا والمسافات البعيدة وأطوال الأبنية المرتفعة</w:t>
      </w:r>
      <w:r w:rsidRPr="00143F84">
        <w:rPr>
          <w:rFonts w:cstheme="minorHAnsi"/>
        </w:rPr>
        <w:t>.</w:t>
      </w:r>
    </w:p>
    <w:p w14:paraId="73D2CD06" w14:textId="77777777" w:rsidR="00143F84" w:rsidRPr="00143F84" w:rsidRDefault="00143F84" w:rsidP="00143F84">
      <w:pPr>
        <w:pStyle w:val="ListParagraph"/>
        <w:numPr>
          <w:ilvl w:val="0"/>
          <w:numId w:val="3"/>
        </w:numPr>
        <w:bidi/>
        <w:rPr>
          <w:rFonts w:cstheme="minorHAnsi"/>
          <w:rtl/>
        </w:rPr>
      </w:pPr>
      <w:r w:rsidRPr="00143F84">
        <w:rPr>
          <w:rFonts w:cstheme="minorHAnsi"/>
          <w:rtl/>
        </w:rPr>
        <w:t>يستخدم في شرح وتفسير العديد من النظريات الرياضية والهندسية</w:t>
      </w:r>
      <w:r w:rsidRPr="00143F84">
        <w:rPr>
          <w:rFonts w:cstheme="minorHAnsi"/>
        </w:rPr>
        <w:t>.</w:t>
      </w:r>
    </w:p>
    <w:p w14:paraId="791048E6" w14:textId="77777777" w:rsidR="00143F84" w:rsidRPr="00143F84" w:rsidRDefault="00143F84" w:rsidP="00143F84">
      <w:pPr>
        <w:pStyle w:val="ListParagraph"/>
        <w:numPr>
          <w:ilvl w:val="0"/>
          <w:numId w:val="3"/>
        </w:numPr>
        <w:bidi/>
        <w:rPr>
          <w:rFonts w:cstheme="minorHAnsi"/>
          <w:rtl/>
        </w:rPr>
      </w:pPr>
      <w:r w:rsidRPr="00143F84">
        <w:rPr>
          <w:rFonts w:cstheme="minorHAnsi"/>
          <w:rtl/>
        </w:rPr>
        <w:t>بحث عن تصنيف المثلثات</w:t>
      </w:r>
    </w:p>
    <w:p w14:paraId="00C9AB26" w14:textId="77777777" w:rsidR="00143F84" w:rsidRPr="00143F84" w:rsidRDefault="00143F84" w:rsidP="00143F84">
      <w:pPr>
        <w:bidi/>
        <w:rPr>
          <w:rFonts w:cstheme="minorHAnsi"/>
          <w:rtl/>
        </w:rPr>
      </w:pPr>
    </w:p>
    <w:p w14:paraId="53B79391" w14:textId="77777777" w:rsidR="00143F84" w:rsidRPr="00143F84" w:rsidRDefault="00143F84" w:rsidP="00143F84">
      <w:pPr>
        <w:bidi/>
        <w:rPr>
          <w:rFonts w:cstheme="minorHAnsi"/>
          <w:rtl/>
        </w:rPr>
      </w:pPr>
      <w:r w:rsidRPr="00143F84">
        <w:rPr>
          <w:rFonts w:cstheme="minorHAnsi"/>
          <w:rtl/>
        </w:rPr>
        <w:t>شاهد أيضًا: اذاعة مدرسية عن المولد النبوي الشريف كاملة</w:t>
      </w:r>
    </w:p>
    <w:p w14:paraId="44A4F572" w14:textId="77777777" w:rsidR="00143F84" w:rsidRPr="00143F84" w:rsidRDefault="00143F84" w:rsidP="00143F84">
      <w:pPr>
        <w:bidi/>
        <w:rPr>
          <w:rFonts w:cstheme="minorHAnsi"/>
          <w:rtl/>
        </w:rPr>
      </w:pPr>
    </w:p>
    <w:p w14:paraId="0768FE91" w14:textId="77777777" w:rsidR="00143F84" w:rsidRPr="00143F84" w:rsidRDefault="00143F84" w:rsidP="00143F84">
      <w:pPr>
        <w:bidi/>
        <w:rPr>
          <w:rFonts w:cstheme="minorHAnsi"/>
          <w:b/>
          <w:bCs/>
          <w:sz w:val="28"/>
          <w:szCs w:val="28"/>
          <w:rtl/>
        </w:rPr>
      </w:pPr>
      <w:r w:rsidRPr="00143F84">
        <w:rPr>
          <w:rFonts w:cstheme="minorHAnsi"/>
          <w:b/>
          <w:bCs/>
          <w:sz w:val="28"/>
          <w:szCs w:val="28"/>
          <w:rtl/>
        </w:rPr>
        <w:t>تصنيف المثلثات</w:t>
      </w:r>
    </w:p>
    <w:p w14:paraId="61FAC695" w14:textId="77777777" w:rsidR="00143F84" w:rsidRPr="00143F84" w:rsidRDefault="00143F84" w:rsidP="00143F84">
      <w:pPr>
        <w:bidi/>
        <w:rPr>
          <w:rFonts w:cstheme="minorHAnsi"/>
          <w:rtl/>
        </w:rPr>
      </w:pPr>
    </w:p>
    <w:p w14:paraId="6CA12E06" w14:textId="77777777" w:rsidR="00143F84" w:rsidRPr="00143F84" w:rsidRDefault="00143F84" w:rsidP="00143F84">
      <w:pPr>
        <w:bidi/>
        <w:rPr>
          <w:rFonts w:cstheme="minorHAnsi"/>
          <w:rtl/>
        </w:rPr>
      </w:pPr>
      <w:r w:rsidRPr="00143F84">
        <w:rPr>
          <w:rFonts w:cstheme="minorHAnsi"/>
          <w:rtl/>
        </w:rPr>
        <w:t>للمثلثات تصنيفاتٌ عديدة تختلف حسب توزّع الأضلاع وقياس الزوايا، دعونا نتعرّف عليها سويّاً</w:t>
      </w:r>
      <w:r w:rsidRPr="00143F84">
        <w:rPr>
          <w:rFonts w:cstheme="minorHAnsi"/>
        </w:rPr>
        <w:t>:</w:t>
      </w:r>
    </w:p>
    <w:p w14:paraId="7E6F8B98" w14:textId="77777777" w:rsidR="00143F84" w:rsidRPr="00143F84" w:rsidRDefault="00143F84" w:rsidP="00143F84">
      <w:pPr>
        <w:bidi/>
        <w:rPr>
          <w:rFonts w:cstheme="minorHAnsi"/>
          <w:rtl/>
        </w:rPr>
      </w:pPr>
    </w:p>
    <w:p w14:paraId="184B4A52" w14:textId="77777777" w:rsidR="00143F84" w:rsidRPr="00143F84" w:rsidRDefault="00143F84" w:rsidP="00143F84">
      <w:pPr>
        <w:bidi/>
        <w:rPr>
          <w:rFonts w:cstheme="minorHAnsi"/>
          <w:b/>
          <w:bCs/>
          <w:sz w:val="28"/>
          <w:szCs w:val="28"/>
          <w:rtl/>
        </w:rPr>
      </w:pPr>
      <w:r w:rsidRPr="00143F84">
        <w:rPr>
          <w:rFonts w:cstheme="minorHAnsi"/>
          <w:b/>
          <w:bCs/>
          <w:sz w:val="28"/>
          <w:szCs w:val="28"/>
          <w:rtl/>
        </w:rPr>
        <w:t>تصنيف المثلثات حسب نوع الزاوية</w:t>
      </w:r>
    </w:p>
    <w:p w14:paraId="1B6EE842" w14:textId="77777777" w:rsidR="00143F84" w:rsidRPr="00143F84" w:rsidRDefault="00143F84" w:rsidP="00143F84">
      <w:pPr>
        <w:bidi/>
        <w:rPr>
          <w:rFonts w:cstheme="minorHAnsi"/>
          <w:rtl/>
        </w:rPr>
      </w:pPr>
    </w:p>
    <w:p w14:paraId="08D0F5DC" w14:textId="77777777" w:rsidR="00143F84" w:rsidRPr="00143F84" w:rsidRDefault="00143F84" w:rsidP="00143F84">
      <w:pPr>
        <w:bidi/>
        <w:rPr>
          <w:rFonts w:cstheme="minorHAnsi"/>
          <w:rtl/>
        </w:rPr>
      </w:pPr>
      <w:r w:rsidRPr="00143F84">
        <w:rPr>
          <w:rFonts w:cstheme="minorHAnsi"/>
          <w:rtl/>
        </w:rPr>
        <w:t>تقسم المثلثات حسب نوع الزوايا المشكّلة للمثلث إلى الأنواع الآتية</w:t>
      </w:r>
      <w:r w:rsidRPr="00143F84">
        <w:rPr>
          <w:rFonts w:cstheme="minorHAnsi"/>
        </w:rPr>
        <w:t>:</w:t>
      </w:r>
    </w:p>
    <w:p w14:paraId="5374B025" w14:textId="77777777" w:rsidR="00143F84" w:rsidRPr="00143F84" w:rsidRDefault="00143F84" w:rsidP="00143F84">
      <w:pPr>
        <w:bidi/>
        <w:rPr>
          <w:rFonts w:cstheme="minorHAnsi"/>
          <w:rtl/>
        </w:rPr>
      </w:pPr>
    </w:p>
    <w:p w14:paraId="3E965043" w14:textId="77777777" w:rsidR="00143F84" w:rsidRPr="00143F84" w:rsidRDefault="00143F84" w:rsidP="00143F84">
      <w:pPr>
        <w:pStyle w:val="ListParagraph"/>
        <w:numPr>
          <w:ilvl w:val="0"/>
          <w:numId w:val="4"/>
        </w:numPr>
        <w:bidi/>
        <w:rPr>
          <w:rFonts w:cstheme="minorHAnsi"/>
          <w:rtl/>
        </w:rPr>
      </w:pPr>
      <w:r w:rsidRPr="00143F84">
        <w:rPr>
          <w:rFonts w:cstheme="minorHAnsi"/>
          <w:rtl/>
        </w:rPr>
        <w:t>المثلث حادّ الزاويا: جميع الزاوايا في هذا النوع من المثلثات حادّة ولا يوجد زاوية قائمة أو منفرجة</w:t>
      </w:r>
      <w:r w:rsidRPr="00143F84">
        <w:rPr>
          <w:rFonts w:cstheme="minorHAnsi"/>
        </w:rPr>
        <w:t>.</w:t>
      </w:r>
    </w:p>
    <w:p w14:paraId="2791E57F" w14:textId="77777777" w:rsidR="00143F84" w:rsidRPr="00143F84" w:rsidRDefault="00143F84" w:rsidP="00143F84">
      <w:pPr>
        <w:pStyle w:val="ListParagraph"/>
        <w:numPr>
          <w:ilvl w:val="0"/>
          <w:numId w:val="4"/>
        </w:numPr>
        <w:bidi/>
        <w:rPr>
          <w:rFonts w:cstheme="minorHAnsi"/>
          <w:rtl/>
        </w:rPr>
      </w:pPr>
      <w:r w:rsidRPr="00143F84">
        <w:rPr>
          <w:rFonts w:cstheme="minorHAnsi"/>
          <w:rtl/>
        </w:rPr>
        <w:t>المثلث قائم الزاوية: يوجد على الأقلّ زاوية قائمة في هذا المثلّث قياسها يساوي 90 درجة والزاويتين الباقيتين حادّتين</w:t>
      </w:r>
      <w:r w:rsidRPr="00143F84">
        <w:rPr>
          <w:rFonts w:cstheme="minorHAnsi"/>
        </w:rPr>
        <w:t>.</w:t>
      </w:r>
    </w:p>
    <w:p w14:paraId="231DF3BC" w14:textId="77777777" w:rsidR="00143F84" w:rsidRPr="00143F84" w:rsidRDefault="00143F84" w:rsidP="00143F84">
      <w:pPr>
        <w:pStyle w:val="ListParagraph"/>
        <w:numPr>
          <w:ilvl w:val="0"/>
          <w:numId w:val="4"/>
        </w:numPr>
        <w:bidi/>
        <w:rPr>
          <w:rFonts w:cstheme="minorHAnsi"/>
          <w:rtl/>
        </w:rPr>
      </w:pPr>
      <w:r w:rsidRPr="00143F84">
        <w:rPr>
          <w:rFonts w:cstheme="minorHAnsi"/>
          <w:rtl/>
        </w:rPr>
        <w:t>المثلّث منفرج الزاوية: يوجد على الأقلّ زاوية منفرجة قياسها أكبر من 90 درجة في هذا المثلّث والزاويتين الباقيتين حادّتين</w:t>
      </w:r>
      <w:r w:rsidRPr="00143F84">
        <w:rPr>
          <w:rFonts w:cstheme="minorHAnsi"/>
        </w:rPr>
        <w:t>.</w:t>
      </w:r>
    </w:p>
    <w:p w14:paraId="4F1C286C" w14:textId="77777777" w:rsidR="00143F84" w:rsidRPr="00143F84" w:rsidRDefault="00143F84" w:rsidP="00143F84">
      <w:pPr>
        <w:bidi/>
        <w:rPr>
          <w:rFonts w:cstheme="minorHAnsi"/>
          <w:rtl/>
        </w:rPr>
      </w:pPr>
    </w:p>
    <w:p w14:paraId="064788C3" w14:textId="77777777" w:rsidR="00143F84" w:rsidRPr="00143F84" w:rsidRDefault="00143F84" w:rsidP="00143F84">
      <w:pPr>
        <w:bidi/>
        <w:rPr>
          <w:rFonts w:cstheme="minorHAnsi"/>
          <w:rtl/>
        </w:rPr>
      </w:pPr>
      <w:r w:rsidRPr="00143F84">
        <w:rPr>
          <w:rFonts w:cstheme="minorHAnsi"/>
          <w:rtl/>
        </w:rPr>
        <w:t>ولا يمكن أن تجتمع زاوية قائمة ومنفرجة في نفس المثلث</w:t>
      </w:r>
      <w:r w:rsidRPr="00143F84">
        <w:rPr>
          <w:rFonts w:cstheme="minorHAnsi"/>
        </w:rPr>
        <w:t>.</w:t>
      </w:r>
    </w:p>
    <w:p w14:paraId="015645EF" w14:textId="77777777" w:rsidR="00143F84" w:rsidRPr="00143F84" w:rsidRDefault="00143F84" w:rsidP="00143F84">
      <w:pPr>
        <w:bidi/>
        <w:rPr>
          <w:rFonts w:cstheme="minorHAnsi"/>
          <w:rtl/>
        </w:rPr>
      </w:pPr>
    </w:p>
    <w:p w14:paraId="65C591ED" w14:textId="77777777" w:rsidR="00143F84" w:rsidRPr="00143F84" w:rsidRDefault="00143F84" w:rsidP="00143F84">
      <w:pPr>
        <w:bidi/>
        <w:rPr>
          <w:rFonts w:cstheme="minorHAnsi"/>
          <w:b/>
          <w:bCs/>
          <w:sz w:val="28"/>
          <w:szCs w:val="28"/>
          <w:rtl/>
        </w:rPr>
      </w:pPr>
      <w:r w:rsidRPr="00143F84">
        <w:rPr>
          <w:rFonts w:cstheme="minorHAnsi"/>
          <w:b/>
          <w:bCs/>
          <w:sz w:val="28"/>
          <w:szCs w:val="28"/>
          <w:rtl/>
        </w:rPr>
        <w:t>تصنيف المثلثات حسب أطوال أضلاعه</w:t>
      </w:r>
    </w:p>
    <w:p w14:paraId="677C2277" w14:textId="77777777" w:rsidR="00143F84" w:rsidRPr="00143F84" w:rsidRDefault="00143F84" w:rsidP="00143F84">
      <w:pPr>
        <w:bidi/>
        <w:rPr>
          <w:rFonts w:cstheme="minorHAnsi"/>
          <w:rtl/>
        </w:rPr>
      </w:pPr>
    </w:p>
    <w:p w14:paraId="20430DB8" w14:textId="77777777" w:rsidR="00143F84" w:rsidRPr="00143F84" w:rsidRDefault="00143F84" w:rsidP="00143F84">
      <w:pPr>
        <w:bidi/>
        <w:rPr>
          <w:rFonts w:cstheme="minorHAnsi"/>
          <w:rtl/>
        </w:rPr>
      </w:pPr>
      <w:r w:rsidRPr="00143F84">
        <w:rPr>
          <w:rFonts w:cstheme="minorHAnsi"/>
          <w:rtl/>
        </w:rPr>
        <w:t>وتقسم المثلثات حسب أطوال الأضلاع إلى الأنواع الآتية</w:t>
      </w:r>
      <w:r w:rsidRPr="00143F84">
        <w:rPr>
          <w:rFonts w:cstheme="minorHAnsi"/>
        </w:rPr>
        <w:t>:</w:t>
      </w:r>
    </w:p>
    <w:p w14:paraId="47720131" w14:textId="77777777" w:rsidR="00143F84" w:rsidRPr="00143F84" w:rsidRDefault="00143F84" w:rsidP="00143F84">
      <w:pPr>
        <w:bidi/>
        <w:rPr>
          <w:rFonts w:cstheme="minorHAnsi"/>
          <w:rtl/>
        </w:rPr>
      </w:pPr>
    </w:p>
    <w:p w14:paraId="7BA49B39" w14:textId="77777777" w:rsidR="00143F84" w:rsidRPr="00143F84" w:rsidRDefault="00143F84" w:rsidP="00143F84">
      <w:pPr>
        <w:pStyle w:val="ListParagraph"/>
        <w:numPr>
          <w:ilvl w:val="0"/>
          <w:numId w:val="5"/>
        </w:numPr>
        <w:bidi/>
        <w:rPr>
          <w:rFonts w:cstheme="minorHAnsi"/>
          <w:rtl/>
        </w:rPr>
      </w:pPr>
      <w:r w:rsidRPr="00143F84">
        <w:rPr>
          <w:rFonts w:cstheme="minorHAnsi"/>
          <w:rtl/>
        </w:rPr>
        <w:t>المُثلث متساوي الأضلاع: في هذا النوع من المثلثات يكون أطوال جميع الأضلاع متساوية، وقياسات جميع الزوايا متساوية وتساوي إلى 60 درجة</w:t>
      </w:r>
      <w:r w:rsidRPr="00143F84">
        <w:rPr>
          <w:rFonts w:cstheme="minorHAnsi"/>
        </w:rPr>
        <w:t>.</w:t>
      </w:r>
    </w:p>
    <w:p w14:paraId="74E3E585" w14:textId="77777777" w:rsidR="00143F84" w:rsidRPr="00143F84" w:rsidRDefault="00143F84" w:rsidP="00143F84">
      <w:pPr>
        <w:pStyle w:val="ListParagraph"/>
        <w:numPr>
          <w:ilvl w:val="0"/>
          <w:numId w:val="5"/>
        </w:numPr>
        <w:bidi/>
        <w:rPr>
          <w:rFonts w:cstheme="minorHAnsi"/>
          <w:rtl/>
        </w:rPr>
      </w:pPr>
      <w:r w:rsidRPr="00143F84">
        <w:rPr>
          <w:rFonts w:cstheme="minorHAnsi"/>
          <w:rtl/>
        </w:rPr>
        <w:t>المُثلث مُتساوي الساقين: في هذا النوع من المثلثات يوجد ضلعين متساويين بالطول، وضلع آخر مختلف عنهما، وبالتالي يوجد زاويتين متساويتين بالقياس والزاوية الثالثة مختلفة</w:t>
      </w:r>
      <w:r w:rsidRPr="00143F84">
        <w:rPr>
          <w:rFonts w:cstheme="minorHAnsi"/>
        </w:rPr>
        <w:t>.</w:t>
      </w:r>
    </w:p>
    <w:p w14:paraId="65E91D6B" w14:textId="77777777" w:rsidR="00143F84" w:rsidRPr="00143F84" w:rsidRDefault="00143F84" w:rsidP="00143F84">
      <w:pPr>
        <w:pStyle w:val="ListParagraph"/>
        <w:numPr>
          <w:ilvl w:val="0"/>
          <w:numId w:val="5"/>
        </w:numPr>
        <w:bidi/>
        <w:rPr>
          <w:rFonts w:cstheme="minorHAnsi"/>
          <w:rtl/>
        </w:rPr>
      </w:pPr>
      <w:r w:rsidRPr="00143F84">
        <w:rPr>
          <w:rFonts w:cstheme="minorHAnsi"/>
          <w:rtl/>
        </w:rPr>
        <w:t>المُثلث مُختلف الأضلاع: في هذا النوع من المثلثات تكون أطوال جميع الأضلاع مختلفة عن بعضها، وأيضاً قياس جميع الزوايا مختلفة عن بعضها</w:t>
      </w:r>
      <w:r w:rsidRPr="00143F84">
        <w:rPr>
          <w:rFonts w:cstheme="minorHAnsi"/>
        </w:rPr>
        <w:t>.</w:t>
      </w:r>
    </w:p>
    <w:p w14:paraId="3B1A86AF" w14:textId="77777777" w:rsidR="00143F84" w:rsidRPr="00143F84" w:rsidRDefault="00143F84" w:rsidP="00143F84">
      <w:pPr>
        <w:bidi/>
        <w:rPr>
          <w:rFonts w:cstheme="minorHAnsi"/>
          <w:rtl/>
        </w:rPr>
      </w:pPr>
    </w:p>
    <w:p w14:paraId="03ADC83C" w14:textId="77777777" w:rsidR="00143F84" w:rsidRPr="00143F84" w:rsidRDefault="00143F84" w:rsidP="00143F84">
      <w:pPr>
        <w:bidi/>
        <w:rPr>
          <w:rFonts w:cstheme="minorHAnsi"/>
          <w:rtl/>
        </w:rPr>
      </w:pPr>
      <w:r w:rsidRPr="00143F84">
        <w:rPr>
          <w:rFonts w:cstheme="minorHAnsi"/>
          <w:rtl/>
        </w:rPr>
        <w:t>شاهد أيضاً: بحث عن المملكة العربية السعودية جاهز للطباعة</w:t>
      </w:r>
    </w:p>
    <w:p w14:paraId="3CE76569" w14:textId="77777777" w:rsidR="00143F84" w:rsidRPr="00143F84" w:rsidRDefault="00143F84" w:rsidP="00143F84">
      <w:pPr>
        <w:bidi/>
        <w:rPr>
          <w:rFonts w:cstheme="minorHAnsi"/>
          <w:rtl/>
        </w:rPr>
      </w:pPr>
    </w:p>
    <w:p w14:paraId="142A4F27" w14:textId="77777777" w:rsidR="00143F84" w:rsidRPr="00143F84" w:rsidRDefault="00143F84" w:rsidP="00143F84">
      <w:pPr>
        <w:bidi/>
        <w:rPr>
          <w:rFonts w:cstheme="minorHAnsi"/>
          <w:b/>
          <w:bCs/>
          <w:sz w:val="28"/>
          <w:szCs w:val="28"/>
          <w:rtl/>
        </w:rPr>
      </w:pPr>
      <w:r w:rsidRPr="00143F84">
        <w:rPr>
          <w:rFonts w:cstheme="minorHAnsi"/>
          <w:b/>
          <w:bCs/>
          <w:sz w:val="28"/>
          <w:szCs w:val="28"/>
          <w:rtl/>
        </w:rPr>
        <w:t>مستقيمات خاصة بالمثلث</w:t>
      </w:r>
    </w:p>
    <w:p w14:paraId="362B5520" w14:textId="77777777" w:rsidR="00143F84" w:rsidRPr="00143F84" w:rsidRDefault="00143F84" w:rsidP="00143F84">
      <w:pPr>
        <w:bidi/>
        <w:rPr>
          <w:rFonts w:cstheme="minorHAnsi"/>
          <w:rtl/>
        </w:rPr>
      </w:pPr>
    </w:p>
    <w:p w14:paraId="376D6AD1" w14:textId="77777777" w:rsidR="00143F84" w:rsidRPr="00143F84" w:rsidRDefault="00143F84" w:rsidP="00143F84">
      <w:pPr>
        <w:bidi/>
        <w:rPr>
          <w:rFonts w:cstheme="minorHAnsi"/>
          <w:rtl/>
        </w:rPr>
      </w:pPr>
      <w:r w:rsidRPr="00143F84">
        <w:rPr>
          <w:rFonts w:cstheme="minorHAnsi"/>
          <w:rtl/>
        </w:rPr>
        <w:t>وفيما يأتي ندرج لكم تعاريف بعض المستقيمات الخاصّة بالمثلثات</w:t>
      </w:r>
      <w:r w:rsidRPr="00143F84">
        <w:rPr>
          <w:rFonts w:cstheme="minorHAnsi"/>
        </w:rPr>
        <w:t>:</w:t>
      </w:r>
    </w:p>
    <w:p w14:paraId="7BA7A49F" w14:textId="77777777" w:rsidR="00143F84" w:rsidRPr="00143F84" w:rsidRDefault="00143F84" w:rsidP="00143F84">
      <w:pPr>
        <w:bidi/>
        <w:rPr>
          <w:rFonts w:cstheme="minorHAnsi"/>
          <w:rtl/>
        </w:rPr>
      </w:pPr>
    </w:p>
    <w:p w14:paraId="696359A7" w14:textId="77777777" w:rsidR="00143F84" w:rsidRPr="00143F84" w:rsidRDefault="00143F84" w:rsidP="00143F84">
      <w:pPr>
        <w:pStyle w:val="ListParagraph"/>
        <w:numPr>
          <w:ilvl w:val="0"/>
          <w:numId w:val="6"/>
        </w:numPr>
        <w:bidi/>
        <w:rPr>
          <w:rFonts w:cstheme="minorHAnsi"/>
          <w:rtl/>
        </w:rPr>
      </w:pPr>
      <w:r w:rsidRPr="00143F84">
        <w:rPr>
          <w:rFonts w:cstheme="minorHAnsi"/>
          <w:rtl/>
        </w:rPr>
        <w:t>ارتفاع المثلث: هو المستقيم المرسوم من أحد رؤوس المثلث عمودياً على الضلع المقابلة التي تسمّى القاعدة</w:t>
      </w:r>
      <w:r w:rsidRPr="00143F84">
        <w:rPr>
          <w:rFonts w:cstheme="minorHAnsi"/>
        </w:rPr>
        <w:t>.</w:t>
      </w:r>
    </w:p>
    <w:p w14:paraId="2373391B" w14:textId="77777777" w:rsidR="00143F84" w:rsidRPr="00143F84" w:rsidRDefault="00143F84" w:rsidP="00143F84">
      <w:pPr>
        <w:pStyle w:val="ListParagraph"/>
        <w:numPr>
          <w:ilvl w:val="0"/>
          <w:numId w:val="6"/>
        </w:numPr>
        <w:bidi/>
        <w:rPr>
          <w:rFonts w:cstheme="minorHAnsi"/>
          <w:rtl/>
        </w:rPr>
      </w:pPr>
      <w:r w:rsidRPr="00143F84">
        <w:rPr>
          <w:rFonts w:cstheme="minorHAnsi"/>
          <w:rtl/>
        </w:rPr>
        <w:t>المنصف: هو المستقيم النازل من أحد رؤوس مثلث إلى الضلع المقابلة ويقسم الزاوية التي يخرج منها إلى زاويتين متساويتين</w:t>
      </w:r>
      <w:r w:rsidRPr="00143F84">
        <w:rPr>
          <w:rFonts w:cstheme="minorHAnsi"/>
        </w:rPr>
        <w:t>.</w:t>
      </w:r>
    </w:p>
    <w:p w14:paraId="166287B2" w14:textId="77777777" w:rsidR="00143F84" w:rsidRPr="00143F84" w:rsidRDefault="00143F84" w:rsidP="00143F84">
      <w:pPr>
        <w:pStyle w:val="ListParagraph"/>
        <w:numPr>
          <w:ilvl w:val="0"/>
          <w:numId w:val="6"/>
        </w:numPr>
        <w:bidi/>
        <w:rPr>
          <w:rFonts w:cstheme="minorHAnsi"/>
          <w:rtl/>
        </w:rPr>
      </w:pPr>
      <w:r w:rsidRPr="00143F84">
        <w:rPr>
          <w:rFonts w:cstheme="minorHAnsi"/>
          <w:rtl/>
        </w:rPr>
        <w:t>المتوسط في المثلث: هو المستقيم النازل من أحد رؤوس مثلث إلى منتصف الضلع المقابلة</w:t>
      </w:r>
      <w:r w:rsidRPr="00143F84">
        <w:rPr>
          <w:rFonts w:cstheme="minorHAnsi"/>
        </w:rPr>
        <w:t>.</w:t>
      </w:r>
    </w:p>
    <w:p w14:paraId="5CFC64B2" w14:textId="77777777" w:rsidR="00143F84" w:rsidRPr="00143F84" w:rsidRDefault="00143F84" w:rsidP="00143F84">
      <w:pPr>
        <w:bidi/>
        <w:rPr>
          <w:rFonts w:cstheme="minorHAnsi"/>
          <w:rtl/>
        </w:rPr>
      </w:pPr>
    </w:p>
    <w:p w14:paraId="59AFE0DF" w14:textId="77777777" w:rsidR="00143F84" w:rsidRPr="00143F84" w:rsidRDefault="00143F84" w:rsidP="00143F84">
      <w:pPr>
        <w:bidi/>
        <w:rPr>
          <w:rFonts w:cstheme="minorHAnsi"/>
          <w:b/>
          <w:bCs/>
          <w:sz w:val="28"/>
          <w:szCs w:val="28"/>
          <w:rtl/>
        </w:rPr>
      </w:pPr>
      <w:r w:rsidRPr="00143F84">
        <w:rPr>
          <w:rFonts w:cstheme="minorHAnsi"/>
          <w:b/>
          <w:bCs/>
          <w:sz w:val="28"/>
          <w:szCs w:val="28"/>
          <w:rtl/>
        </w:rPr>
        <w:t>تعاريف هامّة في المثلث</w:t>
      </w:r>
    </w:p>
    <w:p w14:paraId="4B52AD8B" w14:textId="77777777" w:rsidR="00143F84" w:rsidRPr="00143F84" w:rsidRDefault="00143F84" w:rsidP="00143F84">
      <w:pPr>
        <w:bidi/>
        <w:rPr>
          <w:rFonts w:cstheme="minorHAnsi"/>
          <w:b/>
          <w:bCs/>
          <w:sz w:val="28"/>
          <w:szCs w:val="28"/>
          <w:rtl/>
        </w:rPr>
      </w:pPr>
    </w:p>
    <w:p w14:paraId="3DD881DE" w14:textId="754D1456" w:rsidR="00143F84" w:rsidRPr="00143F84" w:rsidRDefault="00143F84" w:rsidP="00143F84">
      <w:pPr>
        <w:bidi/>
        <w:rPr>
          <w:rFonts w:cstheme="minorHAnsi"/>
          <w:rtl/>
        </w:rPr>
      </w:pPr>
      <w:r w:rsidRPr="00143F84">
        <w:rPr>
          <w:rFonts w:cstheme="minorHAnsi"/>
          <w:rtl/>
        </w:rPr>
        <w:t>وفيما يأتي نعرض بعض التسميات والتعاريف الهامّة في المثلث</w:t>
      </w:r>
      <w:r>
        <w:rPr>
          <w:rFonts w:cstheme="minorHAnsi" w:hint="cs"/>
          <w:rtl/>
        </w:rPr>
        <w:t>:</w:t>
      </w:r>
    </w:p>
    <w:p w14:paraId="35FAE95B" w14:textId="77777777" w:rsidR="00143F84" w:rsidRPr="00143F84" w:rsidRDefault="00143F84" w:rsidP="00143F84">
      <w:pPr>
        <w:bidi/>
        <w:rPr>
          <w:rFonts w:cstheme="minorHAnsi"/>
          <w:rtl/>
        </w:rPr>
      </w:pPr>
    </w:p>
    <w:p w14:paraId="75D71B60" w14:textId="77777777" w:rsidR="00143F84" w:rsidRPr="00143F84" w:rsidRDefault="00143F84" w:rsidP="00143F84">
      <w:pPr>
        <w:pStyle w:val="ListParagraph"/>
        <w:numPr>
          <w:ilvl w:val="0"/>
          <w:numId w:val="1"/>
        </w:numPr>
        <w:bidi/>
        <w:rPr>
          <w:rFonts w:cstheme="minorHAnsi"/>
          <w:rtl/>
        </w:rPr>
      </w:pPr>
      <w:r w:rsidRPr="00143F84">
        <w:rPr>
          <w:rFonts w:cstheme="minorHAnsi"/>
          <w:rtl/>
        </w:rPr>
        <w:t>الوَتَرْ: يكون فقط في المثلث قائم الزاوية، وهو الضلع المقابل للزاوية القائمة في المثلث، ويسمى الضلعان الباقيان بالضلعين القائمتين</w:t>
      </w:r>
      <w:r w:rsidRPr="00143F84">
        <w:rPr>
          <w:rFonts w:cstheme="minorHAnsi"/>
        </w:rPr>
        <w:t>.</w:t>
      </w:r>
    </w:p>
    <w:p w14:paraId="5842317A" w14:textId="77777777" w:rsidR="00143F84" w:rsidRPr="00143F84" w:rsidRDefault="00143F84" w:rsidP="00143F84">
      <w:pPr>
        <w:pStyle w:val="ListParagraph"/>
        <w:numPr>
          <w:ilvl w:val="0"/>
          <w:numId w:val="1"/>
        </w:numPr>
        <w:bidi/>
        <w:rPr>
          <w:rFonts w:cstheme="minorHAnsi"/>
          <w:rtl/>
        </w:rPr>
      </w:pPr>
      <w:r w:rsidRPr="00143F84">
        <w:rPr>
          <w:rFonts w:cstheme="minorHAnsi"/>
          <w:rtl/>
        </w:rPr>
        <w:t>الزاوية الخارجية: هي الزاوية المتشكلة بين أحد الضلعين في المثلث مع امتداد الضلع المجاورة خارج المثلث وتساوي إلى مجوع الزاويتين المقابلتين</w:t>
      </w:r>
      <w:r w:rsidRPr="00143F84">
        <w:rPr>
          <w:rFonts w:cstheme="minorHAnsi"/>
        </w:rPr>
        <w:t>.</w:t>
      </w:r>
    </w:p>
    <w:p w14:paraId="7E70FC0B" w14:textId="77777777" w:rsidR="00143F84" w:rsidRPr="00143F84" w:rsidRDefault="00143F84" w:rsidP="00143F84">
      <w:pPr>
        <w:pStyle w:val="ListParagraph"/>
        <w:numPr>
          <w:ilvl w:val="0"/>
          <w:numId w:val="1"/>
        </w:numPr>
        <w:bidi/>
        <w:rPr>
          <w:rFonts w:cstheme="minorHAnsi"/>
          <w:rtl/>
        </w:rPr>
      </w:pPr>
      <w:r w:rsidRPr="00143F84">
        <w:rPr>
          <w:rFonts w:cstheme="minorHAnsi"/>
          <w:rtl/>
        </w:rPr>
        <w:t>تشابه المثلثات: يتشابه مثلثين إذا شكّلت أطوال أضلاع أحدهما مع الآخر نسباً متساوية، أو شكّلت قياس زوايا أحدهما مع الآخر نسباً متساوية</w:t>
      </w:r>
      <w:r w:rsidRPr="00143F84">
        <w:rPr>
          <w:rFonts w:cstheme="minorHAnsi"/>
        </w:rPr>
        <w:t>.</w:t>
      </w:r>
    </w:p>
    <w:p w14:paraId="4F823352" w14:textId="77777777" w:rsidR="00143F84" w:rsidRPr="00143F84" w:rsidRDefault="00143F84" w:rsidP="00143F84">
      <w:pPr>
        <w:pStyle w:val="ListParagraph"/>
        <w:numPr>
          <w:ilvl w:val="0"/>
          <w:numId w:val="1"/>
        </w:numPr>
        <w:bidi/>
        <w:rPr>
          <w:rFonts w:cstheme="minorHAnsi"/>
          <w:rtl/>
        </w:rPr>
      </w:pPr>
      <w:r w:rsidRPr="00143F84">
        <w:rPr>
          <w:rFonts w:cstheme="minorHAnsi"/>
          <w:rtl/>
        </w:rPr>
        <w:t>مركز الدائرة المحيطة بالمثلث: مركز الدائرة المحيطة بالمثلث هي نقطة تلاقي متوسطاته الثلاث</w:t>
      </w:r>
      <w:r w:rsidRPr="00143F84">
        <w:rPr>
          <w:rFonts w:cstheme="minorHAnsi"/>
        </w:rPr>
        <w:t>.</w:t>
      </w:r>
    </w:p>
    <w:p w14:paraId="50F7BE69" w14:textId="77777777" w:rsidR="00143F84" w:rsidRPr="00143F84" w:rsidRDefault="00143F84" w:rsidP="00143F84">
      <w:pPr>
        <w:pStyle w:val="ListParagraph"/>
        <w:numPr>
          <w:ilvl w:val="0"/>
          <w:numId w:val="1"/>
        </w:numPr>
        <w:bidi/>
        <w:rPr>
          <w:rFonts w:cstheme="minorHAnsi"/>
          <w:rtl/>
        </w:rPr>
      </w:pPr>
      <w:r w:rsidRPr="00143F84">
        <w:rPr>
          <w:rFonts w:cstheme="minorHAnsi"/>
          <w:rtl/>
        </w:rPr>
        <w:t>قاعدة المثلث: هي الضلع الذي يسقط عليه الارتفاع بشكل عمودي، وعليه يمكن لأي ضلعٍ من أضلاع المثلّث أن يكون قاعدةً</w:t>
      </w:r>
      <w:r w:rsidRPr="00143F84">
        <w:rPr>
          <w:rFonts w:cstheme="minorHAnsi"/>
        </w:rPr>
        <w:t>.</w:t>
      </w:r>
    </w:p>
    <w:p w14:paraId="4B509205" w14:textId="77777777" w:rsidR="00143F84" w:rsidRPr="00143F84" w:rsidRDefault="00143F84" w:rsidP="00143F84">
      <w:pPr>
        <w:pStyle w:val="ListParagraph"/>
        <w:numPr>
          <w:ilvl w:val="0"/>
          <w:numId w:val="1"/>
        </w:numPr>
        <w:bidi/>
        <w:rPr>
          <w:rFonts w:cstheme="minorHAnsi"/>
          <w:rtl/>
        </w:rPr>
      </w:pPr>
      <w:r w:rsidRPr="00143F84">
        <w:rPr>
          <w:rFonts w:cstheme="minorHAnsi"/>
          <w:rtl/>
        </w:rPr>
        <w:t>مركز الدائرة المحاطة بمثلث: يعبّر مركز الدائرة المحاطة بمثلث على نقطة تلاقي منصفاته الثلاث</w:t>
      </w:r>
      <w:r w:rsidRPr="00143F84">
        <w:rPr>
          <w:rFonts w:cstheme="minorHAnsi"/>
        </w:rPr>
        <w:t>.</w:t>
      </w:r>
    </w:p>
    <w:p w14:paraId="6CFE956B" w14:textId="77777777" w:rsidR="00143F84" w:rsidRPr="00143F84" w:rsidRDefault="00143F84" w:rsidP="00143F84">
      <w:pPr>
        <w:pStyle w:val="ListParagraph"/>
        <w:numPr>
          <w:ilvl w:val="0"/>
          <w:numId w:val="1"/>
        </w:numPr>
        <w:bidi/>
        <w:rPr>
          <w:rFonts w:cstheme="minorHAnsi"/>
          <w:rtl/>
        </w:rPr>
      </w:pPr>
      <w:r w:rsidRPr="00143F84">
        <w:rPr>
          <w:rFonts w:cstheme="minorHAnsi"/>
          <w:rtl/>
        </w:rPr>
        <w:t>مركز التعامد في مثلث: مركز تعامد مثلث هو نقطة تلاقي ارتفاعاته الثلاث</w:t>
      </w:r>
      <w:r w:rsidRPr="00143F84">
        <w:rPr>
          <w:rFonts w:cstheme="minorHAnsi"/>
        </w:rPr>
        <w:t>.</w:t>
      </w:r>
    </w:p>
    <w:p w14:paraId="7DB70E46" w14:textId="77777777" w:rsidR="00143F84" w:rsidRPr="00143F84" w:rsidRDefault="00143F84" w:rsidP="00143F84">
      <w:pPr>
        <w:pStyle w:val="ListParagraph"/>
        <w:numPr>
          <w:ilvl w:val="0"/>
          <w:numId w:val="1"/>
        </w:numPr>
        <w:bidi/>
        <w:rPr>
          <w:rFonts w:cstheme="minorHAnsi"/>
          <w:rtl/>
        </w:rPr>
      </w:pPr>
      <w:r w:rsidRPr="00143F84">
        <w:rPr>
          <w:rFonts w:cstheme="minorHAnsi"/>
          <w:rtl/>
        </w:rPr>
        <w:t>مركز ثقل المثلث: مركز الثقل في المثلث هو نقطة تلاقي متوسطاته</w:t>
      </w:r>
      <w:r w:rsidRPr="00143F84">
        <w:rPr>
          <w:rFonts w:cstheme="minorHAnsi"/>
        </w:rPr>
        <w:t>.</w:t>
      </w:r>
    </w:p>
    <w:p w14:paraId="72AB7C8D" w14:textId="77777777" w:rsidR="00143F84" w:rsidRPr="00143F84" w:rsidRDefault="00143F84" w:rsidP="00143F84">
      <w:pPr>
        <w:bidi/>
        <w:rPr>
          <w:rFonts w:cstheme="minorHAnsi"/>
          <w:b/>
          <w:bCs/>
          <w:sz w:val="28"/>
          <w:szCs w:val="28"/>
          <w:rtl/>
        </w:rPr>
      </w:pPr>
      <w:r w:rsidRPr="00143F84">
        <w:rPr>
          <w:rFonts w:cstheme="minorHAnsi"/>
          <w:b/>
          <w:bCs/>
          <w:sz w:val="28"/>
          <w:szCs w:val="28"/>
          <w:rtl/>
        </w:rPr>
        <w:lastRenderedPageBreak/>
        <w:t>نظرية فيثاغورث في المثلث القائم</w:t>
      </w:r>
    </w:p>
    <w:p w14:paraId="37D6276E" w14:textId="77777777" w:rsidR="00143F84" w:rsidRPr="00143F84" w:rsidRDefault="00143F84" w:rsidP="00143F84">
      <w:pPr>
        <w:bidi/>
        <w:rPr>
          <w:rFonts w:cstheme="minorHAnsi"/>
          <w:rtl/>
        </w:rPr>
      </w:pPr>
    </w:p>
    <w:p w14:paraId="2DB38AB1" w14:textId="77777777" w:rsidR="00143F84" w:rsidRPr="00143F84" w:rsidRDefault="00143F84" w:rsidP="00143F84">
      <w:pPr>
        <w:bidi/>
        <w:rPr>
          <w:rFonts w:cstheme="minorHAnsi"/>
          <w:rtl/>
        </w:rPr>
      </w:pPr>
      <w:r w:rsidRPr="00143F84">
        <w:rPr>
          <w:rFonts w:cstheme="minorHAnsi"/>
          <w:rtl/>
        </w:rPr>
        <w:t>تطبّق هذه النظرية في المثلثات القائمة فقط، وتنصّ على أنّ</w:t>
      </w:r>
      <w:r w:rsidRPr="00143F84">
        <w:rPr>
          <w:rFonts w:cstheme="minorHAnsi"/>
        </w:rPr>
        <w:t>:</w:t>
      </w:r>
    </w:p>
    <w:p w14:paraId="5BDC7912" w14:textId="77777777" w:rsidR="00143F84" w:rsidRPr="00143F84" w:rsidRDefault="00143F84" w:rsidP="00143F84">
      <w:pPr>
        <w:bidi/>
        <w:rPr>
          <w:rFonts w:cstheme="minorHAnsi"/>
          <w:rtl/>
        </w:rPr>
      </w:pPr>
    </w:p>
    <w:p w14:paraId="341DA066" w14:textId="77777777" w:rsidR="00143F84" w:rsidRPr="00143F84" w:rsidRDefault="00143F84" w:rsidP="00143F84">
      <w:pPr>
        <w:bidi/>
        <w:rPr>
          <w:rFonts w:cstheme="minorHAnsi"/>
          <w:rtl/>
        </w:rPr>
      </w:pPr>
      <w:r w:rsidRPr="00143F84">
        <w:rPr>
          <w:rFonts w:cstheme="minorHAnsi"/>
          <w:rtl/>
        </w:rPr>
        <w:t>مجموع مربعي طولي الضلعين القائمتين في المثلث القائم يساوي إلى مربع طول الوتر</w:t>
      </w:r>
      <w:r w:rsidRPr="00143F84">
        <w:rPr>
          <w:rFonts w:cstheme="minorHAnsi"/>
        </w:rPr>
        <w:t>.</w:t>
      </w:r>
    </w:p>
    <w:p w14:paraId="6F9F425E" w14:textId="77777777" w:rsidR="00143F84" w:rsidRPr="00143F84" w:rsidRDefault="00143F84" w:rsidP="00143F84">
      <w:pPr>
        <w:bidi/>
        <w:rPr>
          <w:rFonts w:cstheme="minorHAnsi"/>
          <w:rtl/>
        </w:rPr>
      </w:pPr>
    </w:p>
    <w:p w14:paraId="4BC1FDC5" w14:textId="77777777" w:rsidR="00143F84" w:rsidRPr="00143F84" w:rsidRDefault="00143F84" w:rsidP="00143F84">
      <w:pPr>
        <w:bidi/>
        <w:rPr>
          <w:rFonts w:cstheme="minorHAnsi"/>
          <w:rtl/>
        </w:rPr>
      </w:pPr>
      <w:r w:rsidRPr="00143F84">
        <w:rPr>
          <w:rFonts w:cstheme="minorHAnsi"/>
          <w:rtl/>
        </w:rPr>
        <w:t>بحث عن تصنيف المثلثات</w:t>
      </w:r>
    </w:p>
    <w:p w14:paraId="6C313E83" w14:textId="77777777" w:rsidR="00143F84" w:rsidRPr="00143F84" w:rsidRDefault="00143F84" w:rsidP="00143F84">
      <w:pPr>
        <w:bidi/>
        <w:rPr>
          <w:rFonts w:cstheme="minorHAnsi"/>
          <w:b/>
          <w:bCs/>
          <w:sz w:val="28"/>
          <w:szCs w:val="28"/>
          <w:rtl/>
        </w:rPr>
      </w:pPr>
      <w:r w:rsidRPr="00143F84">
        <w:rPr>
          <w:rFonts w:cstheme="minorHAnsi"/>
          <w:b/>
          <w:bCs/>
          <w:sz w:val="28"/>
          <w:szCs w:val="28"/>
          <w:rtl/>
        </w:rPr>
        <w:t>قوانين المثلث</w:t>
      </w:r>
    </w:p>
    <w:p w14:paraId="38382086" w14:textId="77777777" w:rsidR="00143F84" w:rsidRPr="00143F84" w:rsidRDefault="00143F84" w:rsidP="00143F84">
      <w:pPr>
        <w:bidi/>
        <w:rPr>
          <w:rFonts w:cstheme="minorHAnsi"/>
          <w:rtl/>
        </w:rPr>
      </w:pPr>
    </w:p>
    <w:p w14:paraId="5C44951C" w14:textId="77777777" w:rsidR="00143F84" w:rsidRPr="00143F84" w:rsidRDefault="00143F84" w:rsidP="00143F84">
      <w:pPr>
        <w:bidi/>
        <w:rPr>
          <w:rFonts w:cstheme="minorHAnsi"/>
          <w:rtl/>
        </w:rPr>
      </w:pPr>
      <w:r w:rsidRPr="00143F84">
        <w:rPr>
          <w:rFonts w:cstheme="minorHAnsi"/>
          <w:rtl/>
        </w:rPr>
        <w:t>وندرج آتياً أهمّ قوانين المثلثات وحسابها</w:t>
      </w:r>
    </w:p>
    <w:p w14:paraId="4E194A9B" w14:textId="77777777" w:rsidR="00143F84" w:rsidRPr="00143F84" w:rsidRDefault="00143F84" w:rsidP="00143F84">
      <w:pPr>
        <w:bidi/>
        <w:rPr>
          <w:rFonts w:cstheme="minorHAnsi"/>
          <w:rtl/>
        </w:rPr>
      </w:pPr>
    </w:p>
    <w:p w14:paraId="3B500AAE" w14:textId="77777777" w:rsidR="00143F84" w:rsidRPr="00143F84" w:rsidRDefault="00143F84" w:rsidP="00143F84">
      <w:pPr>
        <w:bidi/>
        <w:rPr>
          <w:rFonts w:cstheme="minorHAnsi"/>
          <w:b/>
          <w:bCs/>
          <w:sz w:val="28"/>
          <w:szCs w:val="28"/>
          <w:rtl/>
        </w:rPr>
      </w:pPr>
      <w:r w:rsidRPr="00143F84">
        <w:rPr>
          <w:rFonts w:cstheme="minorHAnsi"/>
          <w:b/>
          <w:bCs/>
          <w:sz w:val="28"/>
          <w:szCs w:val="28"/>
          <w:rtl/>
        </w:rPr>
        <w:t>محيط المثلث</w:t>
      </w:r>
    </w:p>
    <w:p w14:paraId="08B67E0C" w14:textId="77777777" w:rsidR="00143F84" w:rsidRPr="00143F84" w:rsidRDefault="00143F84" w:rsidP="00143F84">
      <w:pPr>
        <w:bidi/>
        <w:rPr>
          <w:rFonts w:cstheme="minorHAnsi"/>
          <w:b/>
          <w:bCs/>
          <w:sz w:val="28"/>
          <w:szCs w:val="28"/>
          <w:rtl/>
        </w:rPr>
      </w:pPr>
    </w:p>
    <w:p w14:paraId="5C0E34C0" w14:textId="77777777" w:rsidR="00143F84" w:rsidRPr="00143F84" w:rsidRDefault="00143F84" w:rsidP="00143F84">
      <w:pPr>
        <w:bidi/>
        <w:rPr>
          <w:rFonts w:cstheme="minorHAnsi"/>
          <w:rtl/>
        </w:rPr>
      </w:pPr>
      <w:r w:rsidRPr="00143F84">
        <w:rPr>
          <w:rFonts w:cstheme="minorHAnsi"/>
          <w:rtl/>
        </w:rPr>
        <w:t>محيط المثلث يساوي مجوع أطوال أضلاعه الثلاثة، فإذا كان هذا المثلّث متساوي الأضلاع كان طول محيطه مساوياً إلى طول أجد الأضلاع مضروباً بالعدد ثلاثة</w:t>
      </w:r>
      <w:r w:rsidRPr="00143F84">
        <w:rPr>
          <w:rFonts w:cstheme="minorHAnsi"/>
        </w:rPr>
        <w:t>.</w:t>
      </w:r>
    </w:p>
    <w:p w14:paraId="280A91E7" w14:textId="77777777" w:rsidR="00143F84" w:rsidRPr="00143F84" w:rsidRDefault="00143F84" w:rsidP="00143F84">
      <w:pPr>
        <w:bidi/>
        <w:rPr>
          <w:rFonts w:cstheme="minorHAnsi"/>
          <w:rtl/>
        </w:rPr>
      </w:pPr>
    </w:p>
    <w:p w14:paraId="388C10D4" w14:textId="77777777" w:rsidR="00143F84" w:rsidRPr="00143F84" w:rsidRDefault="00143F84" w:rsidP="00143F84">
      <w:pPr>
        <w:bidi/>
        <w:rPr>
          <w:rFonts w:cstheme="minorHAnsi"/>
          <w:b/>
          <w:bCs/>
          <w:sz w:val="28"/>
          <w:szCs w:val="28"/>
          <w:rtl/>
        </w:rPr>
      </w:pPr>
      <w:r w:rsidRPr="00143F84">
        <w:rPr>
          <w:rFonts w:cstheme="minorHAnsi"/>
          <w:b/>
          <w:bCs/>
          <w:sz w:val="28"/>
          <w:szCs w:val="28"/>
          <w:rtl/>
        </w:rPr>
        <w:t>مساحة المثلث</w:t>
      </w:r>
    </w:p>
    <w:p w14:paraId="706E5A8C" w14:textId="77777777" w:rsidR="00143F84" w:rsidRPr="00143F84" w:rsidRDefault="00143F84" w:rsidP="00143F84">
      <w:pPr>
        <w:bidi/>
        <w:rPr>
          <w:rFonts w:cstheme="minorHAnsi"/>
          <w:rtl/>
        </w:rPr>
      </w:pPr>
    </w:p>
    <w:p w14:paraId="54949C47" w14:textId="77777777" w:rsidR="00143F84" w:rsidRPr="00143F84" w:rsidRDefault="00143F84" w:rsidP="00143F84">
      <w:pPr>
        <w:bidi/>
        <w:rPr>
          <w:rFonts w:cstheme="minorHAnsi"/>
          <w:rtl/>
        </w:rPr>
      </w:pPr>
      <w:r w:rsidRPr="00143F84">
        <w:rPr>
          <w:rFonts w:cstheme="minorHAnsi"/>
          <w:rtl/>
        </w:rPr>
        <w:t>وبعد أن تعرّفنا في فقرةٍ سابقةٍ من هذا البحث على مفهومي القاعدة والارتفاع في المثلث، يمكننا بسهولة حساب مساحة المثلث من خلال القانون الآتي</w:t>
      </w:r>
      <w:r w:rsidRPr="00143F84">
        <w:rPr>
          <w:rFonts w:cstheme="minorHAnsi"/>
        </w:rPr>
        <w:t>:</w:t>
      </w:r>
    </w:p>
    <w:p w14:paraId="643C2D87" w14:textId="77777777" w:rsidR="00143F84" w:rsidRPr="00143F84" w:rsidRDefault="00143F84" w:rsidP="00143F84">
      <w:pPr>
        <w:bidi/>
        <w:rPr>
          <w:rFonts w:cstheme="minorHAnsi"/>
          <w:rtl/>
        </w:rPr>
      </w:pPr>
    </w:p>
    <w:p w14:paraId="73AB76CC" w14:textId="77777777" w:rsidR="00143F84" w:rsidRPr="00143F84" w:rsidRDefault="00143F84" w:rsidP="00143F84">
      <w:pPr>
        <w:bidi/>
        <w:rPr>
          <w:rFonts w:cstheme="minorHAnsi"/>
          <w:rtl/>
        </w:rPr>
      </w:pPr>
      <w:r w:rsidRPr="00143F84">
        <w:rPr>
          <w:rFonts w:cstheme="minorHAnsi"/>
          <w:rtl/>
        </w:rPr>
        <w:t>مساحة المثلث: تساوي إلى نصف طول القاعدة مضروباً بالارتفاع</w:t>
      </w:r>
    </w:p>
    <w:p w14:paraId="13F95963" w14:textId="77777777" w:rsidR="00143F84" w:rsidRPr="00143F84" w:rsidRDefault="00143F84" w:rsidP="00143F84">
      <w:pPr>
        <w:bidi/>
        <w:rPr>
          <w:rFonts w:cstheme="minorHAnsi"/>
          <w:rtl/>
        </w:rPr>
      </w:pPr>
    </w:p>
    <w:p w14:paraId="5FE6E662" w14:textId="77777777" w:rsidR="00143F84" w:rsidRPr="00143F84" w:rsidRDefault="00143F84" w:rsidP="00143F84">
      <w:pPr>
        <w:bidi/>
        <w:rPr>
          <w:rFonts w:cstheme="minorHAnsi"/>
          <w:rtl/>
        </w:rPr>
      </w:pPr>
      <w:r w:rsidRPr="00143F84">
        <w:rPr>
          <w:rFonts w:cstheme="minorHAnsi"/>
          <w:rtl/>
        </w:rPr>
        <w:t>أو بصيغةٍ أخرى، مساحة المثلث تساوي جداء طول القاعدة بالارتفاع مقسوماً على العدد اثنين</w:t>
      </w:r>
      <w:r w:rsidRPr="00143F84">
        <w:rPr>
          <w:rFonts w:cstheme="minorHAnsi"/>
        </w:rPr>
        <w:t>.</w:t>
      </w:r>
    </w:p>
    <w:p w14:paraId="38211904" w14:textId="77777777" w:rsidR="00143F84" w:rsidRPr="00143F84" w:rsidRDefault="00143F84" w:rsidP="00143F84">
      <w:pPr>
        <w:bidi/>
        <w:rPr>
          <w:rFonts w:cstheme="minorHAnsi"/>
          <w:rtl/>
        </w:rPr>
      </w:pPr>
    </w:p>
    <w:p w14:paraId="68C97901" w14:textId="77777777" w:rsidR="00143F84" w:rsidRPr="00143F84" w:rsidRDefault="00143F84" w:rsidP="00143F84">
      <w:pPr>
        <w:bidi/>
        <w:rPr>
          <w:rFonts w:cstheme="minorHAnsi"/>
          <w:b/>
          <w:bCs/>
          <w:sz w:val="28"/>
          <w:szCs w:val="28"/>
          <w:rtl/>
        </w:rPr>
      </w:pPr>
      <w:r w:rsidRPr="00143F84">
        <w:rPr>
          <w:rFonts w:cstheme="minorHAnsi"/>
          <w:b/>
          <w:bCs/>
          <w:sz w:val="28"/>
          <w:szCs w:val="28"/>
          <w:rtl/>
        </w:rPr>
        <w:t>قانون زوايا المثلث الداخلية</w:t>
      </w:r>
    </w:p>
    <w:p w14:paraId="1434114E" w14:textId="77777777" w:rsidR="00143F84" w:rsidRPr="00143F84" w:rsidRDefault="00143F84" w:rsidP="00143F84">
      <w:pPr>
        <w:bidi/>
        <w:rPr>
          <w:rFonts w:cstheme="minorHAnsi"/>
          <w:rtl/>
        </w:rPr>
      </w:pPr>
    </w:p>
    <w:p w14:paraId="2C888D11" w14:textId="77777777" w:rsidR="00143F84" w:rsidRPr="00143F84" w:rsidRDefault="00143F84" w:rsidP="00143F84">
      <w:pPr>
        <w:bidi/>
        <w:rPr>
          <w:rFonts w:cstheme="minorHAnsi"/>
          <w:rtl/>
        </w:rPr>
      </w:pPr>
      <w:r w:rsidRPr="00143F84">
        <w:rPr>
          <w:rFonts w:cstheme="minorHAnsi"/>
          <w:rtl/>
        </w:rPr>
        <w:t>ينصّ هذا القانون على أنّ مجموع قياسات الزوايا الداخلية للمثلث تساوي 180 درجة</w:t>
      </w:r>
      <w:r w:rsidRPr="00143F84">
        <w:rPr>
          <w:rFonts w:cstheme="minorHAnsi"/>
        </w:rPr>
        <w:t>.</w:t>
      </w:r>
    </w:p>
    <w:p w14:paraId="0D9893B4" w14:textId="77777777" w:rsidR="00143F84" w:rsidRPr="00143F84" w:rsidRDefault="00143F84" w:rsidP="00143F84">
      <w:pPr>
        <w:bidi/>
        <w:rPr>
          <w:rFonts w:cstheme="minorHAnsi"/>
          <w:rtl/>
        </w:rPr>
      </w:pPr>
    </w:p>
    <w:p w14:paraId="316721A8" w14:textId="77777777" w:rsidR="00143F84" w:rsidRPr="00143F84" w:rsidRDefault="00143F84" w:rsidP="00143F84">
      <w:pPr>
        <w:bidi/>
        <w:rPr>
          <w:rFonts w:cstheme="minorHAnsi"/>
          <w:b/>
          <w:bCs/>
          <w:sz w:val="28"/>
          <w:szCs w:val="28"/>
          <w:rtl/>
        </w:rPr>
      </w:pPr>
      <w:r w:rsidRPr="00143F84">
        <w:rPr>
          <w:rFonts w:cstheme="minorHAnsi"/>
          <w:b/>
          <w:bCs/>
          <w:sz w:val="28"/>
          <w:szCs w:val="28"/>
          <w:rtl/>
        </w:rPr>
        <w:t>قانون الزاوية الخارجية في المثلث</w:t>
      </w:r>
    </w:p>
    <w:p w14:paraId="5C82E586" w14:textId="77777777" w:rsidR="00143F84" w:rsidRPr="00143F84" w:rsidRDefault="00143F84" w:rsidP="00143F84">
      <w:pPr>
        <w:bidi/>
        <w:rPr>
          <w:rFonts w:cstheme="minorHAnsi"/>
          <w:rtl/>
        </w:rPr>
      </w:pPr>
    </w:p>
    <w:p w14:paraId="24AC2810" w14:textId="77777777" w:rsidR="00143F84" w:rsidRPr="00143F84" w:rsidRDefault="00143F84" w:rsidP="00143F84">
      <w:pPr>
        <w:bidi/>
        <w:rPr>
          <w:rFonts w:cstheme="minorHAnsi"/>
          <w:rtl/>
        </w:rPr>
      </w:pPr>
      <w:r w:rsidRPr="00143F84">
        <w:rPr>
          <w:rFonts w:cstheme="minorHAnsi"/>
          <w:rtl/>
        </w:rPr>
        <w:t>ينص هذا القانون على أنّ قياس الزاوية الخارجية يساوي مجموع قياس الزاويتين الداخليتين المقابلتين</w:t>
      </w:r>
      <w:r w:rsidRPr="00143F84">
        <w:rPr>
          <w:rFonts w:cstheme="minorHAnsi"/>
        </w:rPr>
        <w:t>.</w:t>
      </w:r>
    </w:p>
    <w:p w14:paraId="7B89B43E" w14:textId="77777777" w:rsidR="00143F84" w:rsidRPr="00143F84" w:rsidRDefault="00143F84" w:rsidP="00143F84">
      <w:pPr>
        <w:bidi/>
        <w:rPr>
          <w:rFonts w:cstheme="minorHAnsi"/>
          <w:rtl/>
        </w:rPr>
      </w:pPr>
    </w:p>
    <w:p w14:paraId="6CD4A4D5" w14:textId="77777777" w:rsidR="00143F84" w:rsidRPr="00143F84" w:rsidRDefault="00143F84" w:rsidP="00143F84">
      <w:pPr>
        <w:bidi/>
        <w:rPr>
          <w:rFonts w:cstheme="minorHAnsi"/>
          <w:b/>
          <w:bCs/>
          <w:sz w:val="28"/>
          <w:szCs w:val="28"/>
          <w:rtl/>
        </w:rPr>
      </w:pPr>
      <w:r w:rsidRPr="00143F84">
        <w:rPr>
          <w:rFonts w:cstheme="minorHAnsi"/>
          <w:b/>
          <w:bCs/>
          <w:sz w:val="28"/>
          <w:szCs w:val="28"/>
          <w:rtl/>
        </w:rPr>
        <w:t>النسب المثلثية في المثلث القائم</w:t>
      </w:r>
    </w:p>
    <w:p w14:paraId="34C47864" w14:textId="77777777" w:rsidR="00143F84" w:rsidRPr="00143F84" w:rsidRDefault="00143F84" w:rsidP="00143F84">
      <w:pPr>
        <w:bidi/>
        <w:rPr>
          <w:rFonts w:cstheme="minorHAnsi"/>
          <w:rtl/>
        </w:rPr>
      </w:pPr>
    </w:p>
    <w:p w14:paraId="704B554A" w14:textId="77777777" w:rsidR="00143F84" w:rsidRPr="00143F84" w:rsidRDefault="00143F84" w:rsidP="00143F84">
      <w:pPr>
        <w:bidi/>
        <w:rPr>
          <w:rFonts w:cstheme="minorHAnsi"/>
          <w:rtl/>
        </w:rPr>
      </w:pPr>
      <w:r w:rsidRPr="00143F84">
        <w:rPr>
          <w:rFonts w:cstheme="minorHAnsi"/>
          <w:rtl/>
        </w:rPr>
        <w:t>وهي ما يعرف بالنسب المثلثية أو المتطابقات المثلثية الشهيرة في حساب المثلّثات، تفيد هذه النسب الثابتة في حساب زوايا المثلث وأضلاعه، وتستخدم فقط في المثلثات القائمة، وهذه النسب الشهيرة هي</w:t>
      </w:r>
      <w:r w:rsidRPr="00143F84">
        <w:rPr>
          <w:rFonts w:cstheme="minorHAnsi"/>
        </w:rPr>
        <w:t>:</w:t>
      </w:r>
    </w:p>
    <w:p w14:paraId="1513E43B" w14:textId="77777777" w:rsidR="00143F84" w:rsidRPr="00143F84" w:rsidRDefault="00143F84" w:rsidP="00143F84">
      <w:pPr>
        <w:bidi/>
        <w:rPr>
          <w:rFonts w:cstheme="minorHAnsi"/>
          <w:rtl/>
        </w:rPr>
      </w:pPr>
    </w:p>
    <w:p w14:paraId="37277816" w14:textId="77777777" w:rsidR="00143F84" w:rsidRPr="00143F84" w:rsidRDefault="00143F84" w:rsidP="00143F84">
      <w:pPr>
        <w:pStyle w:val="ListParagraph"/>
        <w:numPr>
          <w:ilvl w:val="0"/>
          <w:numId w:val="7"/>
        </w:numPr>
        <w:bidi/>
        <w:rPr>
          <w:rFonts w:cstheme="minorHAnsi"/>
          <w:rtl/>
        </w:rPr>
      </w:pPr>
      <w:r w:rsidRPr="00143F84">
        <w:rPr>
          <w:rFonts w:cstheme="minorHAnsi"/>
          <w:rtl/>
        </w:rPr>
        <w:t>جيب الزاوية</w:t>
      </w:r>
      <w:r w:rsidRPr="00143F84">
        <w:rPr>
          <w:rFonts w:cstheme="minorHAnsi"/>
        </w:rPr>
        <w:t xml:space="preserve"> Sin: </w:t>
      </w:r>
      <w:r w:rsidRPr="00143F84">
        <w:rPr>
          <w:rFonts w:cstheme="minorHAnsi"/>
          <w:rtl/>
        </w:rPr>
        <w:t>وهو يساوي نسبة طول الضلع المقابل للزاوية القائمة إلى طول الوتر</w:t>
      </w:r>
      <w:r w:rsidRPr="00143F84">
        <w:rPr>
          <w:rFonts w:cstheme="minorHAnsi"/>
        </w:rPr>
        <w:t>.</w:t>
      </w:r>
    </w:p>
    <w:p w14:paraId="0036B6DE" w14:textId="77777777" w:rsidR="00143F84" w:rsidRPr="00143F84" w:rsidRDefault="00143F84" w:rsidP="00143F84">
      <w:pPr>
        <w:pStyle w:val="ListParagraph"/>
        <w:numPr>
          <w:ilvl w:val="0"/>
          <w:numId w:val="7"/>
        </w:numPr>
        <w:bidi/>
        <w:rPr>
          <w:rFonts w:cstheme="minorHAnsi"/>
          <w:rtl/>
        </w:rPr>
      </w:pPr>
      <w:r w:rsidRPr="00143F84">
        <w:rPr>
          <w:rFonts w:cstheme="minorHAnsi"/>
          <w:rtl/>
        </w:rPr>
        <w:t>تجيّب الزاوية</w:t>
      </w:r>
      <w:r w:rsidRPr="00143F84">
        <w:rPr>
          <w:rFonts w:cstheme="minorHAnsi"/>
        </w:rPr>
        <w:t xml:space="preserve"> cos: </w:t>
      </w:r>
      <w:r w:rsidRPr="00143F84">
        <w:rPr>
          <w:rFonts w:cstheme="minorHAnsi"/>
          <w:rtl/>
        </w:rPr>
        <w:t>وهو يساوي نسبة طول الضلع المجاور للزاوية القائمة إلى طول الوتر</w:t>
      </w:r>
      <w:r w:rsidRPr="00143F84">
        <w:rPr>
          <w:rFonts w:cstheme="minorHAnsi"/>
        </w:rPr>
        <w:t>.</w:t>
      </w:r>
    </w:p>
    <w:p w14:paraId="4E121214" w14:textId="77777777" w:rsidR="00143F84" w:rsidRPr="00143F84" w:rsidRDefault="00143F84" w:rsidP="00143F84">
      <w:pPr>
        <w:pStyle w:val="ListParagraph"/>
        <w:numPr>
          <w:ilvl w:val="0"/>
          <w:numId w:val="7"/>
        </w:numPr>
        <w:bidi/>
        <w:rPr>
          <w:rFonts w:cstheme="minorHAnsi"/>
          <w:rtl/>
        </w:rPr>
      </w:pPr>
      <w:r w:rsidRPr="00143F84">
        <w:rPr>
          <w:rFonts w:cstheme="minorHAnsi"/>
          <w:rtl/>
        </w:rPr>
        <w:t>ظلّ الزاوية</w:t>
      </w:r>
      <w:r w:rsidRPr="00143F84">
        <w:rPr>
          <w:rFonts w:cstheme="minorHAnsi"/>
        </w:rPr>
        <w:t xml:space="preserve"> tan: </w:t>
      </w:r>
      <w:r w:rsidRPr="00143F84">
        <w:rPr>
          <w:rFonts w:cstheme="minorHAnsi"/>
          <w:rtl/>
        </w:rPr>
        <w:t>وهو يساوي نسبة طول الضلع المقابل للزاوية القائمة إلى طول الضلع المجاور للزاوية القائمة</w:t>
      </w:r>
      <w:r w:rsidRPr="00143F84">
        <w:rPr>
          <w:rFonts w:cstheme="minorHAnsi"/>
        </w:rPr>
        <w:t>.</w:t>
      </w:r>
    </w:p>
    <w:p w14:paraId="008B85B2" w14:textId="77777777" w:rsidR="00143F84" w:rsidRDefault="00143F84" w:rsidP="00143F84">
      <w:pPr>
        <w:bidi/>
        <w:rPr>
          <w:rFonts w:cstheme="minorHAnsi"/>
          <w:b/>
          <w:bCs/>
          <w:color w:val="FF0000"/>
          <w:sz w:val="32"/>
          <w:szCs w:val="32"/>
        </w:rPr>
      </w:pPr>
      <w:bookmarkStart w:id="0" w:name="_GoBack"/>
      <w:bookmarkEnd w:id="0"/>
    </w:p>
    <w:p w14:paraId="7E722FE0" w14:textId="1205B8B4" w:rsidR="00143F84" w:rsidRPr="00143F84" w:rsidRDefault="00143F84" w:rsidP="00143F84">
      <w:pPr>
        <w:bidi/>
        <w:rPr>
          <w:rFonts w:cstheme="minorHAnsi"/>
          <w:b/>
          <w:bCs/>
          <w:color w:val="FF0000"/>
          <w:sz w:val="32"/>
          <w:szCs w:val="32"/>
          <w:rtl/>
        </w:rPr>
      </w:pPr>
      <w:r w:rsidRPr="00143F84">
        <w:rPr>
          <w:rFonts w:cstheme="minorHAnsi"/>
          <w:b/>
          <w:bCs/>
          <w:color w:val="FF0000"/>
          <w:sz w:val="32"/>
          <w:szCs w:val="32"/>
          <w:rtl/>
        </w:rPr>
        <w:t>خاتمة بحث عن تصنيف المثلثات</w:t>
      </w:r>
    </w:p>
    <w:p w14:paraId="176074D4" w14:textId="7DA39237" w:rsidR="00143F84" w:rsidRPr="00143F84" w:rsidRDefault="00143F84" w:rsidP="00143F84">
      <w:pPr>
        <w:bidi/>
        <w:rPr>
          <w:rFonts w:cstheme="minorHAnsi"/>
        </w:rPr>
      </w:pPr>
      <w:r w:rsidRPr="00143F84">
        <w:rPr>
          <w:rFonts w:cstheme="minorHAnsi"/>
          <w:rtl/>
        </w:rPr>
        <w:t>تعرّفنا في هذا البحث على تعريف المثلث وتصنيف المثلثات وخلصنا إلى أن المثلث هو شكلٌ هندسيٌ ثلاثي الأضلاع، وله ثلاثة رؤوس وثلاثة زوايا، ويصنّف المثلثات حسب نوع الزاوية إلى مثلثٍ حادّ الزوايا، ومثلثٍ قائم الزاوية، ومثلثٍ منفرج الزاوية، كما ويتمّ تصنيف المثلثات حسب أطول أضلاعه إلى مثلثٍ متساوي الأضلاع ومثلثٍ متساوي الساقين ومثلثٍ مختلف الأضلاع، وتعرفنا في هذا البحث أيضاً على أهمّ قوانين المثلث ونظرياته والمستقيمات الخاصّة به.</w:t>
      </w:r>
    </w:p>
    <w:sectPr w:rsidR="00143F84" w:rsidRPr="00143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60FB7"/>
    <w:multiLevelType w:val="hybridMultilevel"/>
    <w:tmpl w:val="FFE6C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287AC4"/>
    <w:multiLevelType w:val="hybridMultilevel"/>
    <w:tmpl w:val="CDD6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107E0"/>
    <w:multiLevelType w:val="hybridMultilevel"/>
    <w:tmpl w:val="7C40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511EC"/>
    <w:multiLevelType w:val="hybridMultilevel"/>
    <w:tmpl w:val="67B2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F45A12"/>
    <w:multiLevelType w:val="hybridMultilevel"/>
    <w:tmpl w:val="6B72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987105"/>
    <w:multiLevelType w:val="hybridMultilevel"/>
    <w:tmpl w:val="4AAC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2A384E"/>
    <w:multiLevelType w:val="hybridMultilevel"/>
    <w:tmpl w:val="8CAC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622"/>
    <w:rsid w:val="00143F84"/>
    <w:rsid w:val="002E4FBE"/>
    <w:rsid w:val="00A256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3F9E5"/>
  <w15:chartTrackingRefBased/>
  <w15:docId w15:val="{454BA5D3-291F-454A-9A0A-8C71CFEC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65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1045</Words>
  <Characters>5960</Characters>
  <Application>Microsoft Office Word</Application>
  <DocSecurity>0</DocSecurity>
  <Lines>49</Lines>
  <Paragraphs>13</Paragraphs>
  <ScaleCrop>false</ScaleCrop>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7</cp:revision>
  <cp:lastPrinted>2022-04-11T15:32:00Z</cp:lastPrinted>
  <dcterms:created xsi:type="dcterms:W3CDTF">2022-04-11T15:27:00Z</dcterms:created>
  <dcterms:modified xsi:type="dcterms:W3CDTF">2022-04-11T15:32:00Z</dcterms:modified>
</cp:coreProperties>
</file>