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573A" w14:textId="77777777" w:rsidR="00485DCF" w:rsidRPr="00485DCF" w:rsidRDefault="00485DCF" w:rsidP="00485DCF">
      <w:pPr>
        <w:spacing w:before="100" w:beforeAutospacing="1" w:after="100" w:afterAutospacing="1" w:line="240" w:lineRule="auto"/>
        <w:outlineLvl w:val="1"/>
        <w:rPr>
          <w:rFonts w:ascii="Times New Roman" w:eastAsia="Times New Roman" w:hAnsi="Times New Roman" w:cs="Times New Roman"/>
          <w:b/>
          <w:bCs/>
          <w:sz w:val="36"/>
          <w:szCs w:val="36"/>
        </w:rPr>
      </w:pPr>
      <w:r w:rsidRPr="00485DCF">
        <w:rPr>
          <w:rFonts w:ascii="Times New Roman" w:eastAsia="Times New Roman" w:hAnsi="Times New Roman" w:cs="Times New Roman"/>
          <w:b/>
          <w:bCs/>
          <w:sz w:val="36"/>
          <w:szCs w:val="36"/>
          <w:rtl/>
        </w:rPr>
        <w:t>موضوع تعبير عن الصلاة وأهميتها</w:t>
      </w:r>
    </w:p>
    <w:p w14:paraId="4D59F79A" w14:textId="77777777" w:rsidR="00485DCF" w:rsidRPr="00485DCF" w:rsidRDefault="00485DCF" w:rsidP="00485DCF">
      <w:p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يبحث العديد من الطّلبة والباحثين عن المواضيع الرائعة عن الصّلاة، لذا نقدّم أفضل موضوع كامل عن الصّلاة، يشمل الحديث عن وقت الصلاة وحكمها وأهميتها والدّلائل من القرآن الكريم والسنة المطهرة على وجوبها، وهو في الآتي</w:t>
      </w:r>
      <w:r w:rsidRPr="00485DCF">
        <w:rPr>
          <w:rFonts w:ascii="Times New Roman" w:eastAsia="Times New Roman" w:hAnsi="Times New Roman" w:cs="Times New Roman"/>
          <w:sz w:val="24"/>
          <w:szCs w:val="24"/>
        </w:rPr>
        <w:t>.</w:t>
      </w:r>
    </w:p>
    <w:p w14:paraId="0F7CBD3E" w14:textId="77777777" w:rsidR="00485DCF" w:rsidRPr="00485DCF" w:rsidRDefault="00485DCF" w:rsidP="00485DCF">
      <w:pPr>
        <w:spacing w:before="100" w:beforeAutospacing="1" w:after="100" w:afterAutospacing="1" w:line="240" w:lineRule="auto"/>
        <w:outlineLvl w:val="2"/>
        <w:rPr>
          <w:rFonts w:ascii="Times New Roman" w:eastAsia="Times New Roman" w:hAnsi="Times New Roman" w:cs="Times New Roman"/>
          <w:b/>
          <w:bCs/>
          <w:sz w:val="27"/>
          <w:szCs w:val="27"/>
        </w:rPr>
      </w:pPr>
      <w:r w:rsidRPr="00485DCF">
        <w:rPr>
          <w:rFonts w:ascii="Times New Roman" w:eastAsia="Times New Roman" w:hAnsi="Times New Roman" w:cs="Times New Roman"/>
          <w:b/>
          <w:bCs/>
          <w:sz w:val="27"/>
          <w:szCs w:val="27"/>
          <w:rtl/>
        </w:rPr>
        <w:t>مقدمة موضوع تعبير عن الصلاة وأهميتها</w:t>
      </w:r>
    </w:p>
    <w:p w14:paraId="3F74B563" w14:textId="77777777" w:rsidR="00485DCF" w:rsidRPr="00485DCF" w:rsidRDefault="00485DCF" w:rsidP="00485DCF">
      <w:p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الصّلاة، هذا الفرض العظيم الّذي أمر به الله تعالى المسلمين، هذا الفرض الّذي بأدائه يقيم المسلم دينه، وبتركه ينهدم البنيان العظيم، الصّلاة هي منجاة الإنسان وطوق نجاته في الآخرة من عذاب الحريق الأبديّ، الصلاة هي آخر وصايا الحبيب محمّدٍ صلّى الله عليه وسلّم، الصّلاة هي عمود الدّين، العمود الذي يقوم عليه الدّين كما قال رسول الله، وقد فرضها الله تعالى وذكرها في الكثير من الآيات القرآنيّة، كذلك حدّث عنها الحبيب عليه أفضل الصّلاة وأتمّ التسليم</w:t>
      </w:r>
      <w:r w:rsidRPr="00485DCF">
        <w:rPr>
          <w:rFonts w:ascii="Times New Roman" w:eastAsia="Times New Roman" w:hAnsi="Times New Roman" w:cs="Times New Roman"/>
          <w:sz w:val="24"/>
          <w:szCs w:val="24"/>
        </w:rPr>
        <w:t>.</w:t>
      </w:r>
      <w:hyperlink w:history="1">
        <w:r w:rsidRPr="00485DCF">
          <w:rPr>
            <w:rFonts w:ascii="Times New Roman" w:eastAsia="Times New Roman" w:hAnsi="Times New Roman" w:cs="Times New Roman"/>
            <w:color w:val="0000FF"/>
            <w:sz w:val="24"/>
            <w:szCs w:val="24"/>
            <w:u w:val="single"/>
            <w:vertAlign w:val="superscript"/>
          </w:rPr>
          <w:t>[</w:t>
        </w:r>
        <w:r w:rsidRPr="00485DCF">
          <w:rPr>
            <w:rFonts w:ascii="Times New Roman" w:eastAsia="Times New Roman" w:hAnsi="Times New Roman" w:cs="Times New Roman"/>
            <w:color w:val="0000FF"/>
            <w:sz w:val="24"/>
            <w:szCs w:val="24"/>
            <w:u w:val="single"/>
            <w:vertAlign w:val="superscript"/>
            <w:rtl/>
          </w:rPr>
          <w:t>مرجع</w:t>
        </w:r>
        <w:r w:rsidRPr="00485DCF">
          <w:rPr>
            <w:rFonts w:ascii="Times New Roman" w:eastAsia="Times New Roman" w:hAnsi="Times New Roman" w:cs="Times New Roman"/>
            <w:color w:val="0000FF"/>
            <w:sz w:val="24"/>
            <w:szCs w:val="24"/>
            <w:u w:val="single"/>
            <w:vertAlign w:val="superscript"/>
          </w:rPr>
          <w:t>: 1]</w:t>
        </w:r>
      </w:hyperlink>
    </w:p>
    <w:p w14:paraId="7B5F63D7" w14:textId="77777777" w:rsidR="00485DCF" w:rsidRPr="00485DCF" w:rsidRDefault="00485DCF" w:rsidP="00485DCF">
      <w:pPr>
        <w:spacing w:before="100" w:beforeAutospacing="1" w:after="100" w:afterAutospacing="1" w:line="240" w:lineRule="auto"/>
        <w:outlineLvl w:val="2"/>
        <w:rPr>
          <w:rFonts w:ascii="Times New Roman" w:eastAsia="Times New Roman" w:hAnsi="Times New Roman" w:cs="Times New Roman"/>
          <w:b/>
          <w:bCs/>
          <w:sz w:val="27"/>
          <w:szCs w:val="27"/>
        </w:rPr>
      </w:pPr>
      <w:r w:rsidRPr="00485DCF">
        <w:rPr>
          <w:rFonts w:ascii="Times New Roman" w:eastAsia="Times New Roman" w:hAnsi="Times New Roman" w:cs="Times New Roman"/>
          <w:b/>
          <w:bCs/>
          <w:sz w:val="27"/>
          <w:szCs w:val="27"/>
          <w:rtl/>
        </w:rPr>
        <w:t>متى فرضت الصلاة</w:t>
      </w:r>
    </w:p>
    <w:p w14:paraId="158616E2" w14:textId="77777777" w:rsidR="00485DCF" w:rsidRPr="00485DCF" w:rsidRDefault="00485DCF" w:rsidP="00485DCF">
      <w:p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فرض الله سبحانه وتعالى الصّلاة بعدما أذن لرسول الله صلّى الله عليه وسلّم أن يعرج إلى السّماوات السّبع، وفي السّماء السّابعة وعند سدرة المنتهى، أوحى إليه الله تعالى وأمره بالصلاة في اليوم خمسين صلاة، لكنّه ظل ّيدعوه ويرجوه ليخفّف عن قومه وأمّته، فهو يعلم أنّهم ليسوا بكفؤٍ لهذا، فاستجاب الله سبحانه وتعالى له وجعلها خمسة صلواتٍ مكتوبة موقوتة في اليوم والليلة، ولكنّها بأجر خمسين صلاة، فعاد رسول الله إلى قومه وأمرهم بالصّلاة، وصلّى المسلمون أوّل صلاةٍ لهم وهي صلاة الظّهر في الحرم الشّريف</w:t>
      </w:r>
      <w:r w:rsidRPr="00485DCF">
        <w:rPr>
          <w:rFonts w:ascii="Times New Roman" w:eastAsia="Times New Roman" w:hAnsi="Times New Roman" w:cs="Times New Roman"/>
          <w:sz w:val="24"/>
          <w:szCs w:val="24"/>
        </w:rPr>
        <w:t>.</w:t>
      </w:r>
      <w:hyperlink w:history="1">
        <w:r w:rsidRPr="00485DCF">
          <w:rPr>
            <w:rFonts w:ascii="Times New Roman" w:eastAsia="Times New Roman" w:hAnsi="Times New Roman" w:cs="Times New Roman"/>
            <w:color w:val="0000FF"/>
            <w:sz w:val="24"/>
            <w:szCs w:val="24"/>
            <w:u w:val="single"/>
            <w:vertAlign w:val="superscript"/>
          </w:rPr>
          <w:t>[</w:t>
        </w:r>
        <w:r w:rsidRPr="00485DCF">
          <w:rPr>
            <w:rFonts w:ascii="Times New Roman" w:eastAsia="Times New Roman" w:hAnsi="Times New Roman" w:cs="Times New Roman"/>
            <w:color w:val="0000FF"/>
            <w:sz w:val="24"/>
            <w:szCs w:val="24"/>
            <w:u w:val="single"/>
            <w:vertAlign w:val="superscript"/>
            <w:rtl/>
          </w:rPr>
          <w:t>مرجع</w:t>
        </w:r>
        <w:r w:rsidRPr="00485DCF">
          <w:rPr>
            <w:rFonts w:ascii="Times New Roman" w:eastAsia="Times New Roman" w:hAnsi="Times New Roman" w:cs="Times New Roman"/>
            <w:color w:val="0000FF"/>
            <w:sz w:val="24"/>
            <w:szCs w:val="24"/>
            <w:u w:val="single"/>
            <w:vertAlign w:val="superscript"/>
          </w:rPr>
          <w:t>: 2]</w:t>
        </w:r>
      </w:hyperlink>
    </w:p>
    <w:p w14:paraId="5428A59B" w14:textId="77777777" w:rsidR="00485DCF" w:rsidRPr="00485DCF" w:rsidRDefault="00485DCF" w:rsidP="00485DCF">
      <w:pPr>
        <w:spacing w:before="100" w:beforeAutospacing="1" w:after="100" w:afterAutospacing="1" w:line="240" w:lineRule="auto"/>
        <w:outlineLvl w:val="2"/>
        <w:rPr>
          <w:rFonts w:ascii="Times New Roman" w:eastAsia="Times New Roman" w:hAnsi="Times New Roman" w:cs="Times New Roman"/>
          <w:b/>
          <w:bCs/>
          <w:sz w:val="27"/>
          <w:szCs w:val="27"/>
        </w:rPr>
      </w:pPr>
      <w:r w:rsidRPr="00485DCF">
        <w:rPr>
          <w:rFonts w:ascii="Times New Roman" w:eastAsia="Times New Roman" w:hAnsi="Times New Roman" w:cs="Times New Roman"/>
          <w:b/>
          <w:bCs/>
          <w:sz w:val="27"/>
          <w:szCs w:val="27"/>
          <w:rtl/>
        </w:rPr>
        <w:t>أهمية الصلاة ومكانتها في الإسلام</w:t>
      </w:r>
    </w:p>
    <w:p w14:paraId="36660C6B" w14:textId="77777777" w:rsidR="00485DCF" w:rsidRPr="00485DCF" w:rsidRDefault="00485DCF" w:rsidP="00485DCF">
      <w:p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إنّ للصلاة المكانة العظيمة في الإسلام ولها أهميّتها البالغة والّتي جعلتها أعظم العبادات وأفضلها على الإطلاق، فالصّلاة هي العلامة الفارقة ما بين المسلم والكافر، فمن ترك الصّلاة فهو كافرٌ والعياذ بالله، وعقوبته شديدةٌ في الدّنيا والآخرة، كما أنّ الصلاة هي أوّل ما يُحاسب عليه العبد يوم القيامة، هي الّتي بصلاحها تصلح باقي الأعمال ويُعطى صاحبها كتابه بيمينه فيدخل الجنّة أيض الوجه يعلوه النّور كأنما خُلق منه</w:t>
      </w:r>
      <w:r w:rsidRPr="00485DCF">
        <w:rPr>
          <w:rFonts w:ascii="Times New Roman" w:eastAsia="Times New Roman" w:hAnsi="Times New Roman" w:cs="Times New Roman"/>
          <w:sz w:val="24"/>
          <w:szCs w:val="24"/>
        </w:rPr>
        <w:t>.</w:t>
      </w:r>
    </w:p>
    <w:p w14:paraId="03F727F0" w14:textId="77777777" w:rsidR="00485DCF" w:rsidRPr="00485DCF" w:rsidRDefault="00485DCF" w:rsidP="00485DCF">
      <w:p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وأمّا من فسدت صلاته فإنّ يُعطى كتابه بيساره وذلك لأنّ سائر أعماله حبطت وفسدت بفاسد صلاته وتركه لها، فيُرمى بالنّار على وجهه يتحسّر على ما فاته ويقول يا ليتني كنت ترابًا، ومن الأمور الّتي تشير إلى أهميّة الصّلاة أنّ الله تعالى فرضها على رسول الله في السّماء السّابعة ولم يأمر الوحي بنقل الرّسالة إلى الأرض، بل رفع إليه نبيّه ليأمره بها ليدرك فضلها وعظم شأنها</w:t>
      </w:r>
      <w:r w:rsidRPr="00485DCF">
        <w:rPr>
          <w:rFonts w:ascii="Times New Roman" w:eastAsia="Times New Roman" w:hAnsi="Times New Roman" w:cs="Times New Roman"/>
          <w:sz w:val="24"/>
          <w:szCs w:val="24"/>
        </w:rPr>
        <w:t>.</w:t>
      </w:r>
    </w:p>
    <w:p w14:paraId="3BC3C51B" w14:textId="77777777" w:rsidR="00485DCF" w:rsidRPr="00485DCF" w:rsidRDefault="00485DCF" w:rsidP="00485DCF">
      <w:p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ولقد ذُكرت الصلاة في القرآن الكريم في الكثير من الآيات المباركة، ليتذكّر المسلمون أن أهمّ وأعظم عبادةٍ هي الصلاة، هي رأس الشّعائر الدّينية، وهي النهر الجاري الّذي يغتسل به المرء من ذنوبه وآثامه خمس مرّاتٍ في اليوم، فما بال المسلم في أيّامنا يُفرط بها؟</w:t>
      </w:r>
      <w:r w:rsidRPr="00485DCF">
        <w:rPr>
          <w:rFonts w:ascii="Times New Roman" w:eastAsia="Times New Roman" w:hAnsi="Times New Roman" w:cs="Times New Roman"/>
          <w:sz w:val="24"/>
          <w:szCs w:val="24"/>
        </w:rPr>
        <w:t>!</w:t>
      </w:r>
      <w:hyperlink w:history="1">
        <w:r w:rsidRPr="00485DCF">
          <w:rPr>
            <w:rFonts w:ascii="Times New Roman" w:eastAsia="Times New Roman" w:hAnsi="Times New Roman" w:cs="Times New Roman"/>
            <w:color w:val="0000FF"/>
            <w:sz w:val="24"/>
            <w:szCs w:val="24"/>
            <w:u w:val="single"/>
            <w:vertAlign w:val="superscript"/>
          </w:rPr>
          <w:t>[</w:t>
        </w:r>
        <w:r w:rsidRPr="00485DCF">
          <w:rPr>
            <w:rFonts w:ascii="Times New Roman" w:eastAsia="Times New Roman" w:hAnsi="Times New Roman" w:cs="Times New Roman"/>
            <w:color w:val="0000FF"/>
            <w:sz w:val="24"/>
            <w:szCs w:val="24"/>
            <w:u w:val="single"/>
            <w:vertAlign w:val="superscript"/>
            <w:rtl/>
          </w:rPr>
          <w:t>مرجع</w:t>
        </w:r>
        <w:r w:rsidRPr="00485DCF">
          <w:rPr>
            <w:rFonts w:ascii="Times New Roman" w:eastAsia="Times New Roman" w:hAnsi="Times New Roman" w:cs="Times New Roman"/>
            <w:color w:val="0000FF"/>
            <w:sz w:val="24"/>
            <w:szCs w:val="24"/>
            <w:u w:val="single"/>
            <w:vertAlign w:val="superscript"/>
          </w:rPr>
          <w:t>: 3]</w:t>
        </w:r>
      </w:hyperlink>
    </w:p>
    <w:p w14:paraId="606D6902" w14:textId="77777777" w:rsidR="00485DCF" w:rsidRPr="00485DCF" w:rsidRDefault="00485DCF" w:rsidP="00485DCF">
      <w:pPr>
        <w:spacing w:before="100" w:beforeAutospacing="1" w:after="100" w:afterAutospacing="1" w:line="240" w:lineRule="auto"/>
        <w:outlineLvl w:val="2"/>
        <w:rPr>
          <w:rFonts w:ascii="Times New Roman" w:eastAsia="Times New Roman" w:hAnsi="Times New Roman" w:cs="Times New Roman"/>
          <w:b/>
          <w:bCs/>
          <w:sz w:val="27"/>
          <w:szCs w:val="27"/>
        </w:rPr>
      </w:pPr>
      <w:r w:rsidRPr="00485DCF">
        <w:rPr>
          <w:rFonts w:ascii="Times New Roman" w:eastAsia="Times New Roman" w:hAnsi="Times New Roman" w:cs="Times New Roman"/>
          <w:b/>
          <w:bCs/>
          <w:sz w:val="27"/>
          <w:szCs w:val="27"/>
          <w:rtl/>
        </w:rPr>
        <w:t>فوائد الصلاة</w:t>
      </w:r>
    </w:p>
    <w:p w14:paraId="60626783" w14:textId="77777777" w:rsidR="00485DCF" w:rsidRPr="00485DCF" w:rsidRDefault="00485DCF" w:rsidP="00485DCF">
      <w:p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إنّ للصلاة الفوائد الكثيرة والعظيمة الّتي لا يمكن حصرها بعددٍ، وسنمرّ في الآتي على بعض فوائد الصلاة في الدّنيا والآخرة وهي</w:t>
      </w:r>
      <w:r w:rsidRPr="00485DCF">
        <w:rPr>
          <w:rFonts w:ascii="Times New Roman" w:eastAsia="Times New Roman" w:hAnsi="Times New Roman" w:cs="Times New Roman"/>
          <w:sz w:val="24"/>
          <w:szCs w:val="24"/>
        </w:rPr>
        <w:t>:</w:t>
      </w:r>
      <w:hyperlink w:history="1">
        <w:r w:rsidRPr="00485DCF">
          <w:rPr>
            <w:rFonts w:ascii="Times New Roman" w:eastAsia="Times New Roman" w:hAnsi="Times New Roman" w:cs="Times New Roman"/>
            <w:color w:val="0000FF"/>
            <w:sz w:val="24"/>
            <w:szCs w:val="24"/>
            <w:u w:val="single"/>
            <w:vertAlign w:val="superscript"/>
          </w:rPr>
          <w:t>[</w:t>
        </w:r>
        <w:r w:rsidRPr="00485DCF">
          <w:rPr>
            <w:rFonts w:ascii="Times New Roman" w:eastAsia="Times New Roman" w:hAnsi="Times New Roman" w:cs="Times New Roman"/>
            <w:color w:val="0000FF"/>
            <w:sz w:val="24"/>
            <w:szCs w:val="24"/>
            <w:u w:val="single"/>
            <w:vertAlign w:val="superscript"/>
            <w:rtl/>
          </w:rPr>
          <w:t>مرجع</w:t>
        </w:r>
        <w:r w:rsidRPr="00485DCF">
          <w:rPr>
            <w:rFonts w:ascii="Times New Roman" w:eastAsia="Times New Roman" w:hAnsi="Times New Roman" w:cs="Times New Roman"/>
            <w:color w:val="0000FF"/>
            <w:sz w:val="24"/>
            <w:szCs w:val="24"/>
            <w:u w:val="single"/>
            <w:vertAlign w:val="superscript"/>
          </w:rPr>
          <w:t>: 4]</w:t>
        </w:r>
      </w:hyperlink>
    </w:p>
    <w:p w14:paraId="3A29FB1C" w14:textId="77777777" w:rsidR="00485DCF" w:rsidRPr="00485DCF" w:rsidRDefault="00485DCF" w:rsidP="00485D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فيها للمسلم الرّاحة والسّكينة والطمأنينة</w:t>
      </w:r>
      <w:r w:rsidRPr="00485DCF">
        <w:rPr>
          <w:rFonts w:ascii="Times New Roman" w:eastAsia="Times New Roman" w:hAnsi="Times New Roman" w:cs="Times New Roman"/>
          <w:sz w:val="24"/>
          <w:szCs w:val="24"/>
        </w:rPr>
        <w:t>.</w:t>
      </w:r>
    </w:p>
    <w:p w14:paraId="779337F0" w14:textId="77777777" w:rsidR="00485DCF" w:rsidRPr="00485DCF" w:rsidRDefault="00485DCF" w:rsidP="00485D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تدفع عن المسلم المعاصي والآثام</w:t>
      </w:r>
      <w:r w:rsidRPr="00485DCF">
        <w:rPr>
          <w:rFonts w:ascii="Times New Roman" w:eastAsia="Times New Roman" w:hAnsi="Times New Roman" w:cs="Times New Roman"/>
          <w:sz w:val="24"/>
          <w:szCs w:val="24"/>
        </w:rPr>
        <w:t>.</w:t>
      </w:r>
    </w:p>
    <w:p w14:paraId="65D5D910" w14:textId="77777777" w:rsidR="00485DCF" w:rsidRPr="00485DCF" w:rsidRDefault="00485DCF" w:rsidP="00485D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هي قرّة عين المسلم الّتي تجعله يزهد الدّنيا</w:t>
      </w:r>
      <w:r w:rsidRPr="00485DCF">
        <w:rPr>
          <w:rFonts w:ascii="Times New Roman" w:eastAsia="Times New Roman" w:hAnsi="Times New Roman" w:cs="Times New Roman"/>
          <w:sz w:val="24"/>
          <w:szCs w:val="24"/>
        </w:rPr>
        <w:t>.</w:t>
      </w:r>
    </w:p>
    <w:p w14:paraId="57F523C9" w14:textId="77777777" w:rsidR="00485DCF" w:rsidRPr="00485DCF" w:rsidRDefault="00485DCF" w:rsidP="00485D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بها تُكفّر الخطايا والذّنوب عن المسلم</w:t>
      </w:r>
      <w:r w:rsidRPr="00485DCF">
        <w:rPr>
          <w:rFonts w:ascii="Times New Roman" w:eastAsia="Times New Roman" w:hAnsi="Times New Roman" w:cs="Times New Roman"/>
          <w:sz w:val="24"/>
          <w:szCs w:val="24"/>
        </w:rPr>
        <w:t>.</w:t>
      </w:r>
    </w:p>
    <w:p w14:paraId="726AC237" w14:textId="77777777" w:rsidR="00485DCF" w:rsidRPr="00485DCF" w:rsidRDefault="00485DCF" w:rsidP="00485D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بصلاحها وكمالها يدخل المسلم الجنّة بإذن الله</w:t>
      </w:r>
      <w:r w:rsidRPr="00485DCF">
        <w:rPr>
          <w:rFonts w:ascii="Times New Roman" w:eastAsia="Times New Roman" w:hAnsi="Times New Roman" w:cs="Times New Roman"/>
          <w:sz w:val="24"/>
          <w:szCs w:val="24"/>
        </w:rPr>
        <w:t>.</w:t>
      </w:r>
    </w:p>
    <w:p w14:paraId="04A99CEA" w14:textId="77777777" w:rsidR="00485DCF" w:rsidRPr="00485DCF" w:rsidRDefault="00485DCF" w:rsidP="00485D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في الصلاة عونٌ للمسلم على الطّاعات وعلى الأمور الدّنيوية</w:t>
      </w:r>
      <w:r w:rsidRPr="00485DCF">
        <w:rPr>
          <w:rFonts w:ascii="Times New Roman" w:eastAsia="Times New Roman" w:hAnsi="Times New Roman" w:cs="Times New Roman"/>
          <w:sz w:val="24"/>
          <w:szCs w:val="24"/>
        </w:rPr>
        <w:t>.</w:t>
      </w:r>
    </w:p>
    <w:p w14:paraId="79F563E4" w14:textId="77777777" w:rsidR="00485DCF" w:rsidRPr="00485DCF" w:rsidRDefault="00485DCF" w:rsidP="00485D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lastRenderedPageBreak/>
        <w:t>فيها الأجر العظيم للمسلم في الدّنيا والآخرة</w:t>
      </w:r>
      <w:r w:rsidRPr="00485DCF">
        <w:rPr>
          <w:rFonts w:ascii="Times New Roman" w:eastAsia="Times New Roman" w:hAnsi="Times New Roman" w:cs="Times New Roman"/>
          <w:sz w:val="24"/>
          <w:szCs w:val="24"/>
        </w:rPr>
        <w:t>.</w:t>
      </w:r>
    </w:p>
    <w:p w14:paraId="56062C72" w14:textId="77777777" w:rsidR="00485DCF" w:rsidRPr="00485DCF" w:rsidRDefault="00485DCF" w:rsidP="00485D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تجلب رضا الله تعالى ومحبّته</w:t>
      </w:r>
      <w:r w:rsidRPr="00485DCF">
        <w:rPr>
          <w:rFonts w:ascii="Times New Roman" w:eastAsia="Times New Roman" w:hAnsi="Times New Roman" w:cs="Times New Roman"/>
          <w:sz w:val="24"/>
          <w:szCs w:val="24"/>
        </w:rPr>
        <w:t>.</w:t>
      </w:r>
    </w:p>
    <w:p w14:paraId="45E3ECC0" w14:textId="77777777" w:rsidR="00485DCF" w:rsidRPr="00485DCF" w:rsidRDefault="00485DCF" w:rsidP="00485D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تدفع المسلم إلى فعل المزيد والمزيد من الطّاعات والأعمال الصّالحة</w:t>
      </w:r>
      <w:r w:rsidRPr="00485DCF">
        <w:rPr>
          <w:rFonts w:ascii="Times New Roman" w:eastAsia="Times New Roman" w:hAnsi="Times New Roman" w:cs="Times New Roman"/>
          <w:sz w:val="24"/>
          <w:szCs w:val="24"/>
        </w:rPr>
        <w:t>.</w:t>
      </w:r>
    </w:p>
    <w:p w14:paraId="53FE6BB3" w14:textId="77777777" w:rsidR="00485DCF" w:rsidRPr="00485DCF" w:rsidRDefault="00485DCF" w:rsidP="00485DCF">
      <w:pPr>
        <w:spacing w:before="100" w:beforeAutospacing="1" w:after="100" w:afterAutospacing="1" w:line="240" w:lineRule="auto"/>
        <w:outlineLvl w:val="2"/>
        <w:rPr>
          <w:rFonts w:ascii="Times New Roman" w:eastAsia="Times New Roman" w:hAnsi="Times New Roman" w:cs="Times New Roman"/>
          <w:b/>
          <w:bCs/>
          <w:sz w:val="27"/>
          <w:szCs w:val="27"/>
        </w:rPr>
      </w:pPr>
      <w:r w:rsidRPr="00485DCF">
        <w:rPr>
          <w:rFonts w:ascii="Times New Roman" w:eastAsia="Times New Roman" w:hAnsi="Times New Roman" w:cs="Times New Roman"/>
          <w:b/>
          <w:bCs/>
          <w:sz w:val="27"/>
          <w:szCs w:val="27"/>
          <w:rtl/>
        </w:rPr>
        <w:t>عقوبة ترك الصلاة</w:t>
      </w:r>
    </w:p>
    <w:p w14:paraId="627685B8" w14:textId="77777777" w:rsidR="00485DCF" w:rsidRPr="00485DCF" w:rsidRDefault="00485DCF" w:rsidP="00485DCF">
      <w:p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ترك الصّلاة من أعظم الكبائر الّتي قد يرتكبها الإنسان، ولقد حذّرنا الدّين الإسلاميّ من ترك الصّلاة والذي تترتّب عليه الكثير من العقوبات الشّديدة في الدّنيا والآخرة، وترك الصّلاة يعدّ كفرًا مخرجًا من الملّة الإسلاميّة، فتارك الصلاة كافرٌ ولا خلاف في ذلك إطلاقًا، والكافر محلّه جهنّم في الآخرة ومصيره عذاب الحريق في نارها وسعيرها</w:t>
      </w:r>
      <w:r w:rsidRPr="00485DCF">
        <w:rPr>
          <w:rFonts w:ascii="Times New Roman" w:eastAsia="Times New Roman" w:hAnsi="Times New Roman" w:cs="Times New Roman"/>
          <w:sz w:val="24"/>
          <w:szCs w:val="24"/>
        </w:rPr>
        <w:t>.</w:t>
      </w:r>
    </w:p>
    <w:p w14:paraId="77F4DFEC" w14:textId="77777777" w:rsidR="00485DCF" w:rsidRPr="00485DCF" w:rsidRDefault="00485DCF" w:rsidP="00485DCF">
      <w:p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وأمّا في الدّنيا فله الحرمان من النّعم وكثرة البلاء والمرض والجوع، وله سوء الخاتمة وسوء المعيشة وضيقها، وله قلّة الشأن وزوال الجاه والعزّ والغنى، فعلى المؤمن أن يعتبر من الأمم السّابقة وممّا يحدث في هذا الزّمان ليدرك نفسه قبل ضياعها</w:t>
      </w:r>
      <w:r w:rsidRPr="00485DCF">
        <w:rPr>
          <w:rFonts w:ascii="Times New Roman" w:eastAsia="Times New Roman" w:hAnsi="Times New Roman" w:cs="Times New Roman"/>
          <w:sz w:val="24"/>
          <w:szCs w:val="24"/>
        </w:rPr>
        <w:t>.</w:t>
      </w:r>
      <w:hyperlink w:history="1">
        <w:r w:rsidRPr="00485DCF">
          <w:rPr>
            <w:rFonts w:ascii="Times New Roman" w:eastAsia="Times New Roman" w:hAnsi="Times New Roman" w:cs="Times New Roman"/>
            <w:color w:val="0000FF"/>
            <w:sz w:val="24"/>
            <w:szCs w:val="24"/>
            <w:u w:val="single"/>
            <w:vertAlign w:val="superscript"/>
          </w:rPr>
          <w:t>[</w:t>
        </w:r>
        <w:r w:rsidRPr="00485DCF">
          <w:rPr>
            <w:rFonts w:ascii="Times New Roman" w:eastAsia="Times New Roman" w:hAnsi="Times New Roman" w:cs="Times New Roman"/>
            <w:color w:val="0000FF"/>
            <w:sz w:val="24"/>
            <w:szCs w:val="24"/>
            <w:u w:val="single"/>
            <w:vertAlign w:val="superscript"/>
            <w:rtl/>
          </w:rPr>
          <w:t>مرجع</w:t>
        </w:r>
        <w:r w:rsidRPr="00485DCF">
          <w:rPr>
            <w:rFonts w:ascii="Times New Roman" w:eastAsia="Times New Roman" w:hAnsi="Times New Roman" w:cs="Times New Roman"/>
            <w:color w:val="0000FF"/>
            <w:sz w:val="24"/>
            <w:szCs w:val="24"/>
            <w:u w:val="single"/>
            <w:vertAlign w:val="superscript"/>
          </w:rPr>
          <w:t>: 5]</w:t>
        </w:r>
      </w:hyperlink>
    </w:p>
    <w:p w14:paraId="083F5926" w14:textId="77777777" w:rsidR="00485DCF" w:rsidRPr="00485DCF" w:rsidRDefault="00485DCF" w:rsidP="00485DCF">
      <w:pPr>
        <w:spacing w:before="100" w:beforeAutospacing="1" w:after="100" w:afterAutospacing="1" w:line="240" w:lineRule="auto"/>
        <w:outlineLvl w:val="2"/>
        <w:rPr>
          <w:rFonts w:ascii="Times New Roman" w:eastAsia="Times New Roman" w:hAnsi="Times New Roman" w:cs="Times New Roman"/>
          <w:b/>
          <w:bCs/>
          <w:sz w:val="27"/>
          <w:szCs w:val="27"/>
        </w:rPr>
      </w:pPr>
      <w:r w:rsidRPr="00485DCF">
        <w:rPr>
          <w:rFonts w:ascii="Times New Roman" w:eastAsia="Times New Roman" w:hAnsi="Times New Roman" w:cs="Times New Roman"/>
          <w:b/>
          <w:bCs/>
          <w:sz w:val="27"/>
          <w:szCs w:val="27"/>
          <w:rtl/>
        </w:rPr>
        <w:t>الدليل على وجوب الصلاة من القرآن والسنة</w:t>
      </w:r>
    </w:p>
    <w:p w14:paraId="014BB663" w14:textId="77777777" w:rsidR="00485DCF" w:rsidRPr="00485DCF" w:rsidRDefault="00485DCF" w:rsidP="00485DCF">
      <w:p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توجد العديد من الدّلائل في القرآن الكريم والسّنّة النّبويّة المباركة الّتي تشير إلى وجوب الصّلاة على المسلم خمس مرّاتٍ في اليوم والليلة، ونذكر منها الآتي</w:t>
      </w:r>
      <w:r w:rsidRPr="00485DCF">
        <w:rPr>
          <w:rFonts w:ascii="Times New Roman" w:eastAsia="Times New Roman" w:hAnsi="Times New Roman" w:cs="Times New Roman"/>
          <w:sz w:val="24"/>
          <w:szCs w:val="24"/>
        </w:rPr>
        <w:t>:</w:t>
      </w:r>
    </w:p>
    <w:p w14:paraId="50A0B48D" w14:textId="77777777" w:rsidR="00485DCF" w:rsidRPr="00485DCF" w:rsidRDefault="00485DCF" w:rsidP="00485DC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قال الله تعالى: {قُلْ لِعِبَادِيَ الَّذِينَ آمَنُوا يُقِيمُوا الصَّلَاةَ وَيُنْفِقُوا مِمَّا رَزَقْنَاهُمْ سِرًّا وَعَلَانِيَةً مِنْ قَبْلِ أَنْ يَأْتِيَ يَوْمٌ لَا بَيْعٌ فِيهِ وَلَا خِلَالٌ}</w:t>
      </w:r>
      <w:r w:rsidRPr="00485DCF">
        <w:rPr>
          <w:rFonts w:ascii="Times New Roman" w:eastAsia="Times New Roman" w:hAnsi="Times New Roman" w:cs="Times New Roman"/>
          <w:sz w:val="24"/>
          <w:szCs w:val="24"/>
        </w:rPr>
        <w:t>.</w:t>
      </w:r>
      <w:hyperlink w:history="1">
        <w:r w:rsidRPr="00485DCF">
          <w:rPr>
            <w:rFonts w:ascii="Times New Roman" w:eastAsia="Times New Roman" w:hAnsi="Times New Roman" w:cs="Times New Roman"/>
            <w:color w:val="0000FF"/>
            <w:sz w:val="24"/>
            <w:szCs w:val="24"/>
            <w:u w:val="single"/>
            <w:vertAlign w:val="superscript"/>
          </w:rPr>
          <w:t>[</w:t>
        </w:r>
        <w:r w:rsidRPr="00485DCF">
          <w:rPr>
            <w:rFonts w:ascii="Times New Roman" w:eastAsia="Times New Roman" w:hAnsi="Times New Roman" w:cs="Times New Roman"/>
            <w:color w:val="0000FF"/>
            <w:sz w:val="24"/>
            <w:szCs w:val="24"/>
            <w:u w:val="single"/>
            <w:vertAlign w:val="superscript"/>
            <w:rtl/>
          </w:rPr>
          <w:t>مرجع</w:t>
        </w:r>
        <w:r w:rsidRPr="00485DCF">
          <w:rPr>
            <w:rFonts w:ascii="Times New Roman" w:eastAsia="Times New Roman" w:hAnsi="Times New Roman" w:cs="Times New Roman"/>
            <w:color w:val="0000FF"/>
            <w:sz w:val="24"/>
            <w:szCs w:val="24"/>
            <w:u w:val="single"/>
            <w:vertAlign w:val="superscript"/>
          </w:rPr>
          <w:t>: 6]</w:t>
        </w:r>
      </w:hyperlink>
    </w:p>
    <w:p w14:paraId="403B7518" w14:textId="77777777" w:rsidR="00485DCF" w:rsidRPr="00485DCF" w:rsidRDefault="00485DCF" w:rsidP="00485DC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قال الله تعالى: {حَافِظُوا عَلَى الصَّلَوَاتِ وَالصَّلَاةِ الْوُسْطَى وَقُومُوا لِلَّهِ قَانِتِينَ}</w:t>
      </w:r>
      <w:r w:rsidRPr="00485DCF">
        <w:rPr>
          <w:rFonts w:ascii="Times New Roman" w:eastAsia="Times New Roman" w:hAnsi="Times New Roman" w:cs="Times New Roman"/>
          <w:sz w:val="24"/>
          <w:szCs w:val="24"/>
        </w:rPr>
        <w:t>.</w:t>
      </w:r>
      <w:hyperlink w:history="1">
        <w:r w:rsidRPr="00485DCF">
          <w:rPr>
            <w:rFonts w:ascii="Times New Roman" w:eastAsia="Times New Roman" w:hAnsi="Times New Roman" w:cs="Times New Roman"/>
            <w:color w:val="0000FF"/>
            <w:sz w:val="24"/>
            <w:szCs w:val="24"/>
            <w:u w:val="single"/>
            <w:vertAlign w:val="superscript"/>
          </w:rPr>
          <w:t>[</w:t>
        </w:r>
        <w:r w:rsidRPr="00485DCF">
          <w:rPr>
            <w:rFonts w:ascii="Times New Roman" w:eastAsia="Times New Roman" w:hAnsi="Times New Roman" w:cs="Times New Roman"/>
            <w:color w:val="0000FF"/>
            <w:sz w:val="24"/>
            <w:szCs w:val="24"/>
            <w:u w:val="single"/>
            <w:vertAlign w:val="superscript"/>
            <w:rtl/>
          </w:rPr>
          <w:t>مرجع</w:t>
        </w:r>
        <w:r w:rsidRPr="00485DCF">
          <w:rPr>
            <w:rFonts w:ascii="Times New Roman" w:eastAsia="Times New Roman" w:hAnsi="Times New Roman" w:cs="Times New Roman"/>
            <w:color w:val="0000FF"/>
            <w:sz w:val="24"/>
            <w:szCs w:val="24"/>
            <w:u w:val="single"/>
            <w:vertAlign w:val="superscript"/>
          </w:rPr>
          <w:t>: 7]</w:t>
        </w:r>
      </w:hyperlink>
    </w:p>
    <w:p w14:paraId="4407DFED" w14:textId="77777777" w:rsidR="00485DCF" w:rsidRPr="00485DCF" w:rsidRDefault="00485DCF" w:rsidP="00485DC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قال الله تعالى: {فَإِذَا قَضَيْتُمُ الصَّلَاةَ فَاذْكُرُوا اللَّهَ قِيَامًا وَقُعُودًا وَعَلَى جُنُوبِكُمْ فَإِذَا اطْمَأْنَنْتُمْ فَأَقِيمُوا الصَّلَاةَ إِنَّ الصَّلَاةَ كَانَتْ عَلَى الْمُؤْمِنِينَ كِتَابًا مَوْقُوتًا}</w:t>
      </w:r>
      <w:r w:rsidRPr="00485DCF">
        <w:rPr>
          <w:rFonts w:ascii="Times New Roman" w:eastAsia="Times New Roman" w:hAnsi="Times New Roman" w:cs="Times New Roman"/>
          <w:sz w:val="24"/>
          <w:szCs w:val="24"/>
        </w:rPr>
        <w:t>.</w:t>
      </w:r>
      <w:hyperlink w:history="1">
        <w:r w:rsidRPr="00485DCF">
          <w:rPr>
            <w:rFonts w:ascii="Times New Roman" w:eastAsia="Times New Roman" w:hAnsi="Times New Roman" w:cs="Times New Roman"/>
            <w:color w:val="0000FF"/>
            <w:sz w:val="24"/>
            <w:szCs w:val="24"/>
            <w:u w:val="single"/>
            <w:vertAlign w:val="superscript"/>
          </w:rPr>
          <w:t>[</w:t>
        </w:r>
        <w:r w:rsidRPr="00485DCF">
          <w:rPr>
            <w:rFonts w:ascii="Times New Roman" w:eastAsia="Times New Roman" w:hAnsi="Times New Roman" w:cs="Times New Roman"/>
            <w:color w:val="0000FF"/>
            <w:sz w:val="24"/>
            <w:szCs w:val="24"/>
            <w:u w:val="single"/>
            <w:vertAlign w:val="superscript"/>
            <w:rtl/>
          </w:rPr>
          <w:t>مرجع</w:t>
        </w:r>
        <w:r w:rsidRPr="00485DCF">
          <w:rPr>
            <w:rFonts w:ascii="Times New Roman" w:eastAsia="Times New Roman" w:hAnsi="Times New Roman" w:cs="Times New Roman"/>
            <w:color w:val="0000FF"/>
            <w:sz w:val="24"/>
            <w:szCs w:val="24"/>
            <w:u w:val="single"/>
            <w:vertAlign w:val="superscript"/>
          </w:rPr>
          <w:t>: 8]</w:t>
        </w:r>
      </w:hyperlink>
    </w:p>
    <w:p w14:paraId="7D266880" w14:textId="77777777" w:rsidR="00485DCF" w:rsidRPr="00485DCF" w:rsidRDefault="00485DCF" w:rsidP="00485DC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قال رسول الله صلّى الله عليه وسلّم: "إن أولَ ما يُحَاسَبُ به العبدُ يومَ القيامةِ من عملِهِ : صلاتُهُ ؛ فإن صَلَحَتْ فقد أَفْلَحَ وأَنْجَحَ، وإن فَسَدَتْ فقد خاب وخَسِرَ</w:t>
      </w:r>
      <w:r w:rsidRPr="00485DCF">
        <w:rPr>
          <w:rFonts w:ascii="Times New Roman" w:eastAsia="Times New Roman" w:hAnsi="Times New Roman" w:cs="Times New Roman"/>
          <w:sz w:val="24"/>
          <w:szCs w:val="24"/>
        </w:rPr>
        <w:t>".</w:t>
      </w:r>
      <w:hyperlink w:history="1">
        <w:r w:rsidRPr="00485DCF">
          <w:rPr>
            <w:rFonts w:ascii="Times New Roman" w:eastAsia="Times New Roman" w:hAnsi="Times New Roman" w:cs="Times New Roman"/>
            <w:color w:val="0000FF"/>
            <w:sz w:val="24"/>
            <w:szCs w:val="24"/>
            <w:u w:val="single"/>
            <w:vertAlign w:val="superscript"/>
          </w:rPr>
          <w:t>[</w:t>
        </w:r>
        <w:r w:rsidRPr="00485DCF">
          <w:rPr>
            <w:rFonts w:ascii="Times New Roman" w:eastAsia="Times New Roman" w:hAnsi="Times New Roman" w:cs="Times New Roman"/>
            <w:color w:val="0000FF"/>
            <w:sz w:val="24"/>
            <w:szCs w:val="24"/>
            <w:u w:val="single"/>
            <w:vertAlign w:val="superscript"/>
            <w:rtl/>
          </w:rPr>
          <w:t>مرجع</w:t>
        </w:r>
        <w:r w:rsidRPr="00485DCF">
          <w:rPr>
            <w:rFonts w:ascii="Times New Roman" w:eastAsia="Times New Roman" w:hAnsi="Times New Roman" w:cs="Times New Roman"/>
            <w:color w:val="0000FF"/>
            <w:sz w:val="24"/>
            <w:szCs w:val="24"/>
            <w:u w:val="single"/>
            <w:vertAlign w:val="superscript"/>
          </w:rPr>
          <w:t>: 9]</w:t>
        </w:r>
      </w:hyperlink>
    </w:p>
    <w:p w14:paraId="4583FBCC" w14:textId="77777777" w:rsidR="00485DCF" w:rsidRPr="00485DCF" w:rsidRDefault="00485DCF" w:rsidP="00485DC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قال رسول الله صلّى الله عليه وسلّم: "مُروا أَولادَكُم بِالصَّلاةِ وهُم أَبناءُ سبعِ سِنينَ، واضْرِبوهم عَليها وهُم أَبناءُ عَشرٍ، وفَرِّقوا بَينَهُم في المَضاجِعِ</w:t>
      </w:r>
      <w:r w:rsidRPr="00485DCF">
        <w:rPr>
          <w:rFonts w:ascii="Times New Roman" w:eastAsia="Times New Roman" w:hAnsi="Times New Roman" w:cs="Times New Roman"/>
          <w:sz w:val="24"/>
          <w:szCs w:val="24"/>
        </w:rPr>
        <w:t>".</w:t>
      </w:r>
      <w:hyperlink w:history="1">
        <w:r w:rsidRPr="00485DCF">
          <w:rPr>
            <w:rFonts w:ascii="Times New Roman" w:eastAsia="Times New Roman" w:hAnsi="Times New Roman" w:cs="Times New Roman"/>
            <w:color w:val="0000FF"/>
            <w:sz w:val="24"/>
            <w:szCs w:val="24"/>
            <w:u w:val="single"/>
            <w:vertAlign w:val="superscript"/>
          </w:rPr>
          <w:t>[</w:t>
        </w:r>
        <w:r w:rsidRPr="00485DCF">
          <w:rPr>
            <w:rFonts w:ascii="Times New Roman" w:eastAsia="Times New Roman" w:hAnsi="Times New Roman" w:cs="Times New Roman"/>
            <w:color w:val="0000FF"/>
            <w:sz w:val="24"/>
            <w:szCs w:val="24"/>
            <w:u w:val="single"/>
            <w:vertAlign w:val="superscript"/>
            <w:rtl/>
          </w:rPr>
          <w:t>مرجع</w:t>
        </w:r>
        <w:r w:rsidRPr="00485DCF">
          <w:rPr>
            <w:rFonts w:ascii="Times New Roman" w:eastAsia="Times New Roman" w:hAnsi="Times New Roman" w:cs="Times New Roman"/>
            <w:color w:val="0000FF"/>
            <w:sz w:val="24"/>
            <w:szCs w:val="24"/>
            <w:u w:val="single"/>
            <w:vertAlign w:val="superscript"/>
          </w:rPr>
          <w:t>: 10]</w:t>
        </w:r>
      </w:hyperlink>
    </w:p>
    <w:p w14:paraId="735FA057" w14:textId="77777777" w:rsidR="00485DCF" w:rsidRPr="00485DCF" w:rsidRDefault="00485DCF" w:rsidP="00485DCF">
      <w:pPr>
        <w:spacing w:before="100" w:beforeAutospacing="1" w:after="100" w:afterAutospacing="1" w:line="240" w:lineRule="auto"/>
        <w:outlineLvl w:val="2"/>
        <w:rPr>
          <w:rFonts w:ascii="Times New Roman" w:eastAsia="Times New Roman" w:hAnsi="Times New Roman" w:cs="Times New Roman"/>
          <w:b/>
          <w:bCs/>
          <w:sz w:val="27"/>
          <w:szCs w:val="27"/>
        </w:rPr>
      </w:pPr>
      <w:r w:rsidRPr="00485DCF">
        <w:rPr>
          <w:rFonts w:ascii="Times New Roman" w:eastAsia="Times New Roman" w:hAnsi="Times New Roman" w:cs="Times New Roman"/>
          <w:b/>
          <w:bCs/>
          <w:sz w:val="27"/>
          <w:szCs w:val="27"/>
          <w:rtl/>
        </w:rPr>
        <w:t>شروط صحة الصلاة</w:t>
      </w:r>
    </w:p>
    <w:p w14:paraId="369724A3" w14:textId="77777777" w:rsidR="00485DCF" w:rsidRPr="00485DCF" w:rsidRDefault="00485DCF" w:rsidP="00485DCF">
      <w:p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إنّ للصلاة شروطٌ لا تصحّ بدونها، شروط ينبغي للمسلم أن يلتزم بها عن آخرها، وينبغي له حفظها والقيام بها على أكمل وجه، وهذه الشّروط هي</w:t>
      </w:r>
      <w:r w:rsidRPr="00485DCF">
        <w:rPr>
          <w:rFonts w:ascii="Times New Roman" w:eastAsia="Times New Roman" w:hAnsi="Times New Roman" w:cs="Times New Roman"/>
          <w:sz w:val="24"/>
          <w:szCs w:val="24"/>
        </w:rPr>
        <w:t>:</w:t>
      </w:r>
      <w:hyperlink w:history="1">
        <w:r w:rsidRPr="00485DCF">
          <w:rPr>
            <w:rFonts w:ascii="Times New Roman" w:eastAsia="Times New Roman" w:hAnsi="Times New Roman" w:cs="Times New Roman"/>
            <w:color w:val="0000FF"/>
            <w:sz w:val="24"/>
            <w:szCs w:val="24"/>
            <w:u w:val="single"/>
            <w:vertAlign w:val="superscript"/>
          </w:rPr>
          <w:t>[</w:t>
        </w:r>
        <w:r w:rsidRPr="00485DCF">
          <w:rPr>
            <w:rFonts w:ascii="Times New Roman" w:eastAsia="Times New Roman" w:hAnsi="Times New Roman" w:cs="Times New Roman"/>
            <w:color w:val="0000FF"/>
            <w:sz w:val="24"/>
            <w:szCs w:val="24"/>
            <w:u w:val="single"/>
            <w:vertAlign w:val="superscript"/>
            <w:rtl/>
          </w:rPr>
          <w:t>مرجع</w:t>
        </w:r>
        <w:r w:rsidRPr="00485DCF">
          <w:rPr>
            <w:rFonts w:ascii="Times New Roman" w:eastAsia="Times New Roman" w:hAnsi="Times New Roman" w:cs="Times New Roman"/>
            <w:color w:val="0000FF"/>
            <w:sz w:val="24"/>
            <w:szCs w:val="24"/>
            <w:u w:val="single"/>
            <w:vertAlign w:val="superscript"/>
          </w:rPr>
          <w:t>: 11]</w:t>
        </w:r>
      </w:hyperlink>
    </w:p>
    <w:p w14:paraId="5F6564F1" w14:textId="77777777" w:rsidR="00485DCF" w:rsidRPr="00485DCF" w:rsidRDefault="00485DCF" w:rsidP="00485DC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دخول وقت الصلاة، فلا صلاة قبل دخول وقتها</w:t>
      </w:r>
      <w:r w:rsidRPr="00485DCF">
        <w:rPr>
          <w:rFonts w:ascii="Times New Roman" w:eastAsia="Times New Roman" w:hAnsi="Times New Roman" w:cs="Times New Roman"/>
          <w:sz w:val="24"/>
          <w:szCs w:val="24"/>
        </w:rPr>
        <w:t>.</w:t>
      </w:r>
    </w:p>
    <w:p w14:paraId="4FDE68B0" w14:textId="77777777" w:rsidR="00485DCF" w:rsidRPr="00485DCF" w:rsidRDefault="00485DCF" w:rsidP="00485DC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أن يستر المسلم عورته فلا تصحّ الصلاة والعورة مكشوفة</w:t>
      </w:r>
      <w:r w:rsidRPr="00485DCF">
        <w:rPr>
          <w:rFonts w:ascii="Times New Roman" w:eastAsia="Times New Roman" w:hAnsi="Times New Roman" w:cs="Times New Roman"/>
          <w:sz w:val="24"/>
          <w:szCs w:val="24"/>
        </w:rPr>
        <w:t>.</w:t>
      </w:r>
    </w:p>
    <w:p w14:paraId="2262FA70" w14:textId="77777777" w:rsidR="00485DCF" w:rsidRPr="00485DCF" w:rsidRDefault="00485DCF" w:rsidP="00485DC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الطّهارة من الحدثين الأكبر والأصغر</w:t>
      </w:r>
      <w:r w:rsidRPr="00485DCF">
        <w:rPr>
          <w:rFonts w:ascii="Times New Roman" w:eastAsia="Times New Roman" w:hAnsi="Times New Roman" w:cs="Times New Roman"/>
          <w:sz w:val="24"/>
          <w:szCs w:val="24"/>
        </w:rPr>
        <w:t>.</w:t>
      </w:r>
    </w:p>
    <w:p w14:paraId="4A2E4DA3" w14:textId="77777777" w:rsidR="00485DCF" w:rsidRPr="00485DCF" w:rsidRDefault="00485DCF" w:rsidP="00485DC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طهارة المصلّى وطهارة البدن وطهارة الثّياب</w:t>
      </w:r>
      <w:r w:rsidRPr="00485DCF">
        <w:rPr>
          <w:rFonts w:ascii="Times New Roman" w:eastAsia="Times New Roman" w:hAnsi="Times New Roman" w:cs="Times New Roman"/>
          <w:sz w:val="24"/>
          <w:szCs w:val="24"/>
        </w:rPr>
        <w:t>.</w:t>
      </w:r>
    </w:p>
    <w:p w14:paraId="6D6553D5" w14:textId="77777777" w:rsidR="00485DCF" w:rsidRPr="00485DCF" w:rsidRDefault="00485DCF" w:rsidP="00485DC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أن يستقبل المسلم القبلة</w:t>
      </w:r>
      <w:r w:rsidRPr="00485DCF">
        <w:rPr>
          <w:rFonts w:ascii="Times New Roman" w:eastAsia="Times New Roman" w:hAnsi="Times New Roman" w:cs="Times New Roman"/>
          <w:sz w:val="24"/>
          <w:szCs w:val="24"/>
        </w:rPr>
        <w:t>.</w:t>
      </w:r>
    </w:p>
    <w:p w14:paraId="634E089D" w14:textId="77777777" w:rsidR="00485DCF" w:rsidRPr="00485DCF" w:rsidRDefault="00485DCF" w:rsidP="00485DC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أن ينوِ المسلم، فإنما الأعمال بالنيات</w:t>
      </w:r>
      <w:r w:rsidRPr="00485DCF">
        <w:rPr>
          <w:rFonts w:ascii="Times New Roman" w:eastAsia="Times New Roman" w:hAnsi="Times New Roman" w:cs="Times New Roman"/>
          <w:sz w:val="24"/>
          <w:szCs w:val="24"/>
        </w:rPr>
        <w:t>.</w:t>
      </w:r>
    </w:p>
    <w:p w14:paraId="43AD6127" w14:textId="77777777" w:rsidR="00485DCF" w:rsidRPr="00485DCF" w:rsidRDefault="00485DCF" w:rsidP="00485DCF">
      <w:pPr>
        <w:spacing w:before="100" w:beforeAutospacing="1" w:after="100" w:afterAutospacing="1" w:line="240" w:lineRule="auto"/>
        <w:outlineLvl w:val="2"/>
        <w:rPr>
          <w:rFonts w:ascii="Times New Roman" w:eastAsia="Times New Roman" w:hAnsi="Times New Roman" w:cs="Times New Roman"/>
          <w:b/>
          <w:bCs/>
          <w:sz w:val="27"/>
          <w:szCs w:val="27"/>
        </w:rPr>
      </w:pPr>
      <w:r w:rsidRPr="00485DCF">
        <w:rPr>
          <w:rFonts w:ascii="Times New Roman" w:eastAsia="Times New Roman" w:hAnsi="Times New Roman" w:cs="Times New Roman"/>
          <w:b/>
          <w:bCs/>
          <w:sz w:val="27"/>
          <w:szCs w:val="27"/>
          <w:rtl/>
        </w:rPr>
        <w:t>خاتمة موضوع تعبير عن الصلاة وأهميتها</w:t>
      </w:r>
    </w:p>
    <w:p w14:paraId="6D74E125" w14:textId="77777777" w:rsidR="00485DCF" w:rsidRPr="00485DCF" w:rsidRDefault="00485DCF" w:rsidP="00485DCF">
      <w:p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الصلاة هي طوق نجاة المسلم من عذاب الآخرة، وهي السبب في كسب رضا الله تبارك وتعالى، وعلى المسلم الامتثال لما أمر به الله تعالى من العبادات، ليكون في الآخرة من الفالحين والفائزين بالنّعيم الأبديّ الّذي أعدّه الله تبارك وتعالى لكلّ من أطاعه في الحياة الدّنيا، ليكافئه به في الآخرة فيعيش النّعيم دائمًا وأبدًا</w:t>
      </w:r>
      <w:r w:rsidRPr="00485DCF">
        <w:rPr>
          <w:rFonts w:ascii="Times New Roman" w:eastAsia="Times New Roman" w:hAnsi="Times New Roman" w:cs="Times New Roman"/>
          <w:sz w:val="24"/>
          <w:szCs w:val="24"/>
        </w:rPr>
        <w:t>.</w:t>
      </w:r>
    </w:p>
    <w:p w14:paraId="37EE2953" w14:textId="77777777" w:rsidR="00485DCF" w:rsidRPr="00485DCF" w:rsidRDefault="00485DCF" w:rsidP="00485DCF">
      <w:pPr>
        <w:spacing w:before="100" w:beforeAutospacing="1" w:after="100" w:afterAutospacing="1" w:line="240" w:lineRule="auto"/>
        <w:outlineLvl w:val="1"/>
        <w:rPr>
          <w:rFonts w:ascii="Times New Roman" w:eastAsia="Times New Roman" w:hAnsi="Times New Roman" w:cs="Times New Roman"/>
          <w:b/>
          <w:bCs/>
          <w:sz w:val="36"/>
          <w:szCs w:val="36"/>
        </w:rPr>
      </w:pPr>
      <w:r w:rsidRPr="00485DCF">
        <w:rPr>
          <w:rFonts w:ascii="Times New Roman" w:eastAsia="Times New Roman" w:hAnsi="Times New Roman" w:cs="Times New Roman"/>
          <w:b/>
          <w:bCs/>
          <w:sz w:val="36"/>
          <w:szCs w:val="36"/>
          <w:rtl/>
        </w:rPr>
        <w:t>موضوع تعبير قصير عن الصلاة وأهميتها</w:t>
      </w:r>
    </w:p>
    <w:p w14:paraId="46B429BF" w14:textId="77777777" w:rsidR="00485DCF" w:rsidRPr="00485DCF" w:rsidRDefault="00485DCF" w:rsidP="00485DCF">
      <w:p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lastRenderedPageBreak/>
        <w:t>كذلك لا بدّ من تقديم موضوع تعبير قصير عن الصلاة وأهميتها فيما يأتي</w:t>
      </w:r>
      <w:r w:rsidRPr="00485DCF">
        <w:rPr>
          <w:rFonts w:ascii="Times New Roman" w:eastAsia="Times New Roman" w:hAnsi="Times New Roman" w:cs="Times New Roman"/>
          <w:sz w:val="24"/>
          <w:szCs w:val="24"/>
        </w:rPr>
        <w:t>:</w:t>
      </w:r>
    </w:p>
    <w:p w14:paraId="08B26100" w14:textId="77777777" w:rsidR="00485DCF" w:rsidRPr="00485DCF" w:rsidRDefault="00485DCF" w:rsidP="00485DCF">
      <w:p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إنّ الدين الإسلامي جعل للصلاة مكانةً عظيمة وأعلا من شأنها حتّى جعل منها العهد الذي يميّز بين الكافرين والمسلمين، ولعلّ أهميتها تكتمل بكونها مفتاح لدخول جنات النعيم يوم القيامة، وقد زادها المولى القدير بركةً فجعل فيها أسرار التوفيق والرزق الوفير</w:t>
      </w:r>
      <w:r w:rsidRPr="00485DCF">
        <w:rPr>
          <w:rFonts w:ascii="Times New Roman" w:eastAsia="Times New Roman" w:hAnsi="Times New Roman" w:cs="Times New Roman"/>
          <w:sz w:val="24"/>
          <w:szCs w:val="24"/>
        </w:rPr>
        <w:t>.</w:t>
      </w:r>
    </w:p>
    <w:p w14:paraId="3E4003F5" w14:textId="77777777" w:rsidR="00485DCF" w:rsidRPr="00485DCF" w:rsidRDefault="00485DCF" w:rsidP="00485DCF">
      <w:p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فقد وعد الرحمن عباده المخلصين والمحافظين على صلاتهم بالرضا والدعوات المستجابة، كما وعد بفتح دروب الخير كلها أمام المصلين، حيث يقف المسلم بين يدي الرحمن في خمس أوقات يناجي فيها الخالق ويدعوه ويستغفره ويثني عليه، فتتنزل على المصلي سحائب الرحمة، وينال بها أعلى مراتب الجنة</w:t>
      </w:r>
      <w:r w:rsidRPr="00485DCF">
        <w:rPr>
          <w:rFonts w:ascii="Times New Roman" w:eastAsia="Times New Roman" w:hAnsi="Times New Roman" w:cs="Times New Roman"/>
          <w:sz w:val="24"/>
          <w:szCs w:val="24"/>
        </w:rPr>
        <w:t>.</w:t>
      </w:r>
    </w:p>
    <w:p w14:paraId="38E4A85E" w14:textId="77777777" w:rsidR="00485DCF" w:rsidRPr="00485DCF" w:rsidRDefault="00485DCF" w:rsidP="00485DCF">
      <w:pPr>
        <w:spacing w:before="100" w:beforeAutospacing="1" w:after="100" w:afterAutospacing="1" w:line="240" w:lineRule="auto"/>
        <w:rPr>
          <w:rFonts w:ascii="Times New Roman" w:eastAsia="Times New Roman" w:hAnsi="Times New Roman" w:cs="Times New Roman"/>
          <w:sz w:val="24"/>
          <w:szCs w:val="24"/>
        </w:rPr>
      </w:pPr>
      <w:r w:rsidRPr="00485DCF">
        <w:rPr>
          <w:rFonts w:ascii="Times New Roman" w:eastAsia="Times New Roman" w:hAnsi="Times New Roman" w:cs="Times New Roman"/>
          <w:sz w:val="24"/>
          <w:szCs w:val="24"/>
          <w:rtl/>
        </w:rPr>
        <w:t>كما تعدّ الصلاة مدرسةً للصبر والدقة والالتزام في المواعيد، وكذلك مدرسةً للخشوع والصدق، ومن حكمته سبحانه وتعالى أن جعل فيها رياضة مفيدة لأجساد العالمين أجمعين، لذا على المسلمين المحافظة على الصلاة وعدم الاستهتار والتهاون بها، أسأل الله العظيم أن ينفعنا بما علمنا وأن يزيدنا علمًا وعلمًا إنّه هو العزيز الحكيم</w:t>
      </w:r>
      <w:r w:rsidRPr="00485DCF">
        <w:rPr>
          <w:rFonts w:ascii="Times New Roman" w:eastAsia="Times New Roman" w:hAnsi="Times New Roman" w:cs="Times New Roman"/>
          <w:sz w:val="24"/>
          <w:szCs w:val="24"/>
        </w:rPr>
        <w:t>.</w:t>
      </w:r>
    </w:p>
    <w:p w14:paraId="31BA3519" w14:textId="77777777" w:rsidR="008A6BCF" w:rsidRPr="00485DCF" w:rsidRDefault="008A6BCF" w:rsidP="00485DCF">
      <w:pPr>
        <w:rPr>
          <w:rFonts w:hint="cs"/>
        </w:rPr>
      </w:pPr>
    </w:p>
    <w:sectPr w:rsidR="008A6BCF" w:rsidRPr="00485DCF"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7522C"/>
    <w:multiLevelType w:val="multilevel"/>
    <w:tmpl w:val="3784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BF0FD6"/>
    <w:multiLevelType w:val="multilevel"/>
    <w:tmpl w:val="542E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605F75"/>
    <w:multiLevelType w:val="multilevel"/>
    <w:tmpl w:val="9DC4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534619">
    <w:abstractNumId w:val="1"/>
  </w:num>
  <w:num w:numId="2" w16cid:durableId="602105838">
    <w:abstractNumId w:val="2"/>
  </w:num>
  <w:num w:numId="3" w16cid:durableId="1542009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5A"/>
    <w:rsid w:val="003F2764"/>
    <w:rsid w:val="00485DCF"/>
    <w:rsid w:val="008A6BCF"/>
    <w:rsid w:val="00937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5DCFA-0553-44E8-96AC-E5686C65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485DC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5DC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5DC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5DC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85DC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5D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46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5442</Characters>
  <Application>Microsoft Office Word</Application>
  <DocSecurity>0</DocSecurity>
  <Lines>45</Lines>
  <Paragraphs>12</Paragraphs>
  <ScaleCrop>false</ScaleCrop>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2022-09-07T18:23:00Z</cp:lastPrinted>
  <dcterms:created xsi:type="dcterms:W3CDTF">2022-09-07T18:24:00Z</dcterms:created>
  <dcterms:modified xsi:type="dcterms:W3CDTF">2022-09-07T18:24:00Z</dcterms:modified>
</cp:coreProperties>
</file>