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BED1" w14:textId="77777777" w:rsidR="007B542F" w:rsidRDefault="007B542F" w:rsidP="007B542F">
      <w:pPr>
        <w:pStyle w:val="a3"/>
        <w:bidi/>
      </w:pPr>
      <w:r>
        <w:t> </w:t>
      </w:r>
    </w:p>
    <w:p w14:paraId="6DC54CD0" w14:textId="77777777" w:rsidR="007B542F" w:rsidRDefault="007B542F" w:rsidP="007B542F">
      <w:pPr>
        <w:pStyle w:val="2"/>
        <w:bidi/>
      </w:pPr>
      <w:r>
        <w:rPr>
          <w:rtl/>
        </w:rPr>
        <w:t xml:space="preserve">مقدمة تعبير عن يوم المعلم </w:t>
      </w:r>
      <w:proofErr w:type="spellStart"/>
      <w:r>
        <w:rPr>
          <w:rtl/>
        </w:rPr>
        <w:t>بالانجليزي</w:t>
      </w:r>
      <w:proofErr w:type="spellEnd"/>
    </w:p>
    <w:p w14:paraId="4520AF30" w14:textId="77777777" w:rsidR="007B542F" w:rsidRDefault="007B542F" w:rsidP="007B542F">
      <w:pPr>
        <w:pStyle w:val="a3"/>
        <w:bidi/>
      </w:pPr>
      <w:r>
        <w:t>The Teacher’s Day is one of the most important occasions that are closely related to the respect and appreciation of the teacher in the school, and the statement of his active role in raising and creating generations that depend on good qualities and good morals, as he is able to face difficulties and work hard for the advancement and development of the country. The teacher described it as one of the most important global events that are held annually in order to celebrate Teachers’ Day all over the world, where this anniversary is commemorated in accordance with the recommendation of the International Labor Organization (UNESCO) of 1966, which stipulated the improvement of the situation of male and female teachers.</w:t>
      </w:r>
    </w:p>
    <w:p w14:paraId="11EDA65F" w14:textId="77777777" w:rsidR="007B542F" w:rsidRDefault="007B542F" w:rsidP="007B542F">
      <w:pPr>
        <w:pStyle w:val="a3"/>
        <w:bidi/>
      </w:pPr>
      <w:r>
        <w:rPr>
          <w:rStyle w:val="a4"/>
          <w:rtl/>
        </w:rPr>
        <w:t>الترجمة</w:t>
      </w:r>
      <w:r>
        <w:rPr>
          <w:rStyle w:val="a4"/>
        </w:rPr>
        <w:t>:</w:t>
      </w:r>
      <w:r>
        <w:t xml:space="preserve"> </w:t>
      </w:r>
      <w:r>
        <w:rPr>
          <w:rtl/>
        </w:rPr>
        <w:t xml:space="preserve">إنّ يَوم المُعلِّم هو من أهمّ المناسبات التي ترتبط بشكل وثيق باحترام المعلم في المدرسة وتقديره، وبيان دوره الفاعل في تربية وإنشاء الأجيال التي تعتمد على الصفات الحسنة والأخلاق الحميدة، حيثُ أنّه قادر على مواجهة الصعاب والعمل بشكل جاد من أجل النُّهوض وتطوير البلاد، ولذلك يعدّ يوم المعلم بأنّه من أهم الأحداث العالمية التي تقام بشكل سنوي من أجل الاحتفال بيوم المعلمين في جميع أنحاء العالم، حيث يتم إحياء هذه الذكرى السّنوية وفقًا لتوصية منظمة العمل الدولية </w:t>
      </w:r>
      <w:proofErr w:type="spellStart"/>
      <w:r>
        <w:rPr>
          <w:rtl/>
        </w:rPr>
        <w:t>اليونوسكو</w:t>
      </w:r>
      <w:proofErr w:type="spellEnd"/>
      <w:r>
        <w:rPr>
          <w:rtl/>
        </w:rPr>
        <w:t xml:space="preserve"> لعام 1966 والّتي نصّت على تحسين وضع المعلمين والمعلمات</w:t>
      </w:r>
      <w:r>
        <w:t>.</w:t>
      </w:r>
    </w:p>
    <w:p w14:paraId="65144D7F" w14:textId="77777777" w:rsidR="007B542F" w:rsidRDefault="007B542F" w:rsidP="007B542F">
      <w:pPr>
        <w:pStyle w:val="2"/>
        <w:bidi/>
      </w:pPr>
      <w:r>
        <w:rPr>
          <w:rtl/>
        </w:rPr>
        <w:t xml:space="preserve">تعبير عن يوم المعلم </w:t>
      </w:r>
      <w:proofErr w:type="spellStart"/>
      <w:r>
        <w:rPr>
          <w:rtl/>
        </w:rPr>
        <w:t>بالانجليزي</w:t>
      </w:r>
      <w:proofErr w:type="spellEnd"/>
    </w:p>
    <w:p w14:paraId="56EDE9CF" w14:textId="77777777" w:rsidR="007B542F" w:rsidRDefault="007B542F" w:rsidP="007B542F">
      <w:pPr>
        <w:pStyle w:val="a3"/>
        <w:bidi/>
      </w:pPr>
      <w:r>
        <w:t>This day is considered an important day because it honors the teaching profession. The teacher is one of the great miracles for the student. He is the one who possesses great patience in the process of teaching students and increasing their knowledge, as he has a positive role in refining the student’s personality and developing his skills, and based on the importance of the teacher, this day came to clarify All the complex problems that affect teachers within educational systems, it contributes to defining standards related to the rights and responsibilities of teachers, and clarifying standards related to their initial preparation, employment, teaching and teaching conditions, and the importance of teachers and their distinctive role. This World Day was celebrated for the first time after the recommendation in 1997</w:t>
      </w:r>
      <w:proofErr w:type="gramStart"/>
      <w:r>
        <w:t>. .</w:t>
      </w:r>
      <w:proofErr w:type="gramEnd"/>
    </w:p>
    <w:p w14:paraId="002FA0E4" w14:textId="77777777" w:rsidR="007B542F" w:rsidRDefault="007B542F" w:rsidP="007B542F">
      <w:pPr>
        <w:pStyle w:val="a3"/>
        <w:bidi/>
      </w:pPr>
      <w:r>
        <w:rPr>
          <w:rStyle w:val="a4"/>
          <w:rtl/>
        </w:rPr>
        <w:t>الترجمة</w:t>
      </w:r>
      <w:r>
        <w:rPr>
          <w:rStyle w:val="a4"/>
        </w:rPr>
        <w:t>:</w:t>
      </w:r>
      <w:r>
        <w:t xml:space="preserve"> </w:t>
      </w:r>
      <w:r>
        <w:rPr>
          <w:rtl/>
        </w:rPr>
        <w:t>إنّ هذا اليوم يعتبر يومًا مهمًا لأنّه يُكرّم مهنة التدريس، فالمعلم هو أحد المعجزات العظيمة بالنِّسبة للطالب، فهو الذّي يمتلك الصبر الكبير في عملية تعليم الطَّلبة وزيادة معارفهم، حيثُ له دورًا إيجابيًا في  صقل شخصيَّة الطالب وتنمية مهاراته، وانطلاقًا من أهمية المعلم جاء هذا اليوم ليوضَّح كافة المشكلات المعقدة التي تؤثر على المعلمين داخل الأنظمة التعليمية، فهو يساهم في تحديد معايير تتعلق بحقوق ومسؤوليات المعلمين، وبيان المعايير التي تتعلق بالإعداد الأولي لهم والتوظيف وظروف التدريس والتعليم، ومن أهمية المعلمين ودورهم المميز تم الاحتفال بهذا اليوم العالمي لأول مرة بعد التوصية في عام 1997</w:t>
      </w:r>
      <w:r>
        <w:t>.</w:t>
      </w:r>
    </w:p>
    <w:p w14:paraId="3E3BF384" w14:textId="77777777" w:rsidR="007B542F" w:rsidRDefault="007B542F" w:rsidP="007B542F">
      <w:pPr>
        <w:pStyle w:val="2"/>
        <w:bidi/>
      </w:pPr>
      <w:r>
        <w:rPr>
          <w:rtl/>
        </w:rPr>
        <w:t xml:space="preserve">خاتمة تعبير عن يوم المعلم </w:t>
      </w:r>
      <w:proofErr w:type="spellStart"/>
      <w:r>
        <w:rPr>
          <w:rtl/>
        </w:rPr>
        <w:t>بالانجليزي</w:t>
      </w:r>
      <w:proofErr w:type="spellEnd"/>
    </w:p>
    <w:p w14:paraId="1CF9DAA2" w14:textId="77777777" w:rsidR="007B542F" w:rsidRDefault="007B542F" w:rsidP="007B542F">
      <w:pPr>
        <w:pStyle w:val="a3"/>
        <w:bidi/>
      </w:pPr>
      <w:r>
        <w:lastRenderedPageBreak/>
        <w:t>Students all over the world celebrate Teacher’s Day because it is one of the great occasions through which the famous teachers are thanked for their unlimited giving in order to educate each child. About feelings of love and appreciation, and also striving to know all the things that make the teacher feel happy and joy, which may be summarized in the students being sincere and diligent, studying their lessons and performing their duties to the fullest, and some students work to make some promises that they will be conscious students who do not They never fall short in their lessons, which saves the teacher's role and helps keep his or her efforts away from being wasted.</w:t>
      </w:r>
    </w:p>
    <w:p w14:paraId="38454C3F" w14:textId="77777777" w:rsidR="007B542F" w:rsidRDefault="007B542F" w:rsidP="007B542F">
      <w:pPr>
        <w:pStyle w:val="a3"/>
        <w:bidi/>
      </w:pPr>
      <w:r>
        <w:rPr>
          <w:rStyle w:val="a4"/>
          <w:rtl/>
        </w:rPr>
        <w:t>الترجمة</w:t>
      </w:r>
      <w:r>
        <w:rPr>
          <w:rStyle w:val="a4"/>
        </w:rPr>
        <w:t>:</w:t>
      </w:r>
      <w:r>
        <w:t xml:space="preserve"> </w:t>
      </w:r>
      <w:r>
        <w:rPr>
          <w:rtl/>
        </w:rPr>
        <w:t xml:space="preserve">يحتفل الطلاب في مختلف أنحاء العالم بيَومِ المعلَّم لأنه من المناسبات العظيمة والتي يتمّ من خلالها شُكر المعلِّمين المعروفين بعطائهم اللامحدود في سبيل تعليم كل طفل، حيث يحرص الطَّلبة </w:t>
      </w:r>
      <w:proofErr w:type="spellStart"/>
      <w:r>
        <w:rPr>
          <w:rtl/>
        </w:rPr>
        <w:t>عللى</w:t>
      </w:r>
      <w:proofErr w:type="spellEnd"/>
      <w:r>
        <w:rPr>
          <w:rtl/>
        </w:rPr>
        <w:t xml:space="preserve"> استغلال هذا اليوم وتجهيز العديد من الفعاليات، كما يتم تقديم الطلبة مجموعة من الهدايا الرَّمزية للمعلمين التي تعبر عن مشاعر الحب والتقدير، وأيضًا السعي في معرفة </w:t>
      </w:r>
      <w:proofErr w:type="spellStart"/>
      <w:r>
        <w:rPr>
          <w:rtl/>
        </w:rPr>
        <w:t>كاقة</w:t>
      </w:r>
      <w:proofErr w:type="spellEnd"/>
      <w:r>
        <w:rPr>
          <w:rtl/>
        </w:rPr>
        <w:t xml:space="preserve"> الأمور التي تشعر المعلم بالسعادة والفرح والتي قد تتلخص في أن يكون الطلاب مخلصون ومجتهدون يقومون بدراسة ما عليهم من الدروس وأداء الواجبات على الوجه الأكمل، كما يعمل بعض الطلبة على تقديم بعض الوعود بأن يكونوا طلابًا واعيين لا يقصرون في دروسهم أبدًا، مما يحفظ دور المعلم ويساعد في الابتعاد عن تضييع جهوده الحثيثة</w:t>
      </w:r>
      <w:r>
        <w:t>.</w:t>
      </w:r>
    </w:p>
    <w:p w14:paraId="09741E6F" w14:textId="369D11D1" w:rsidR="00D03555" w:rsidRPr="00B608A9" w:rsidRDefault="00D03555" w:rsidP="00B608A9">
      <w:pPr>
        <w:rPr>
          <w:rtl/>
        </w:rPr>
      </w:pPr>
    </w:p>
    <w:sectPr w:rsidR="00D03555" w:rsidRPr="00B608A9"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6"/>
  </w:num>
  <w:num w:numId="2" w16cid:durableId="1251549056">
    <w:abstractNumId w:val="3"/>
  </w:num>
  <w:num w:numId="3" w16cid:durableId="865679194">
    <w:abstractNumId w:val="5"/>
  </w:num>
  <w:num w:numId="4" w16cid:durableId="1425221334">
    <w:abstractNumId w:val="1"/>
  </w:num>
  <w:num w:numId="5" w16cid:durableId="549851882">
    <w:abstractNumId w:val="7"/>
  </w:num>
  <w:num w:numId="6" w16cid:durableId="1639191745">
    <w:abstractNumId w:val="2"/>
  </w:num>
  <w:num w:numId="7" w16cid:durableId="1045104134">
    <w:abstractNumId w:val="4"/>
  </w:num>
  <w:num w:numId="8" w16cid:durableId="9329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7B542F"/>
    <w:rsid w:val="00AC13EF"/>
    <w:rsid w:val="00AC234B"/>
    <w:rsid w:val="00B608A9"/>
    <w:rsid w:val="00B62AEB"/>
    <w:rsid w:val="00D01F13"/>
    <w:rsid w:val="00D03555"/>
    <w:rsid w:val="00DE6A98"/>
    <w:rsid w:val="00DF70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593330">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3530</Characters>
  <Application>Microsoft Office Word</Application>
  <DocSecurity>0</DocSecurity>
  <Lines>29</Lines>
  <Paragraphs>8</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2022-10-02T15:24:00Z</dcterms:created>
  <dcterms:modified xsi:type="dcterms:W3CDTF">2022-10-02T15:24:00Z</dcterms:modified>
</cp:coreProperties>
</file>