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BE13" w14:textId="77777777" w:rsidR="00B17EFA" w:rsidRDefault="00B17EFA" w:rsidP="00B17EFA">
      <w:pPr>
        <w:pStyle w:val="2"/>
        <w:bidi/>
      </w:pPr>
      <w:r>
        <w:rPr>
          <w:rtl/>
        </w:rPr>
        <w:t>مشروع مشغل نسائي</w:t>
      </w:r>
    </w:p>
    <w:p w14:paraId="71CF9C6A" w14:textId="77777777" w:rsidR="00B17EFA" w:rsidRDefault="00B17EFA" w:rsidP="00B17EFA">
      <w:pPr>
        <w:pStyle w:val="a3"/>
        <w:bidi/>
      </w:pPr>
      <w:r>
        <w:rPr>
          <w:rtl/>
        </w:rPr>
        <w:t>يعد مشروع مشغل نسائي من أهم المشروعات التي يمكن أن تقام بالوقت الحالي، وبالتالي فهي من أهم المشروعات المدرّة للمال، فقد أصبح المشغل النسائي أو ما يعرف بالصالون النسائي من أهم الأماكن التي تذهب إليها النساء، فهو يقدم خدمات مهمة لهن ولا غنى عنها من أجل الحفاظ على الجمال والأناقة، والأمر لا يتوقّف على الاهتمام بالجمال الخارجي فقط بل العناية بالنفس وتقديرها، حيث إنّ زيارة المشغل النسائي من وقت لآخر يعتبر متعة حقيقية، فهو يشعر النساء بالراحة والاسترخاء، كما أنّ هذا المكان يفتح المجال للنساء بتكوين صداقات، لذا يعدّ مشروع مشغل نسائي من أهم المشاريع التي يمكن أن يقوم بها أي شخص</w:t>
      </w:r>
      <w:r>
        <w:t>.</w:t>
      </w:r>
    </w:p>
    <w:p w14:paraId="44B09395" w14:textId="77777777" w:rsidR="00B17EFA" w:rsidRDefault="00B17EFA" w:rsidP="00B17EFA">
      <w:pPr>
        <w:pStyle w:val="2"/>
        <w:bidi/>
      </w:pPr>
      <w:r>
        <w:rPr>
          <w:rtl/>
        </w:rPr>
        <w:t>موقع</w:t>
      </w:r>
      <w:r>
        <w:t> </w:t>
      </w:r>
      <w:r>
        <w:rPr>
          <w:rtl/>
        </w:rPr>
        <w:t>مشروع مشغل نسائي</w:t>
      </w:r>
    </w:p>
    <w:p w14:paraId="451A8562" w14:textId="77777777" w:rsidR="00B17EFA" w:rsidRDefault="00B17EFA" w:rsidP="00B17EFA">
      <w:pPr>
        <w:pStyle w:val="a3"/>
        <w:bidi/>
      </w:pPr>
      <w:r>
        <w:rPr>
          <w:rtl/>
        </w:rPr>
        <w:t>إنّ مكان وموقع المشغل النسائي أمر في غاية الأهمية، حيث ينبغي أن يكون هذا المشغل في موقع استراتيجي يحقق الانتشار والازدحام الكافي لجذب عملاء جدد بشكل دائم، وذلك من خلال معرفة نسبة السكان بالمنطقة المُحيطة بالموقع، ومعرفة فئات الأعمار الموجودة بالمنطقة، والحالات الاجتماعية، بالإضافة إلى النظر في عدد المحال التجارية المنافسة في نفس نوع العمل بالمكان، وكذلك ينبغي أن يكون المعمل على قدر مناسب من الاتساع، وذلك لكي يستوعب جميع المعدات اللازمة من أجل الخدمات المقدمة داخل المشغل</w:t>
      </w:r>
      <w:r>
        <w:t>.</w:t>
      </w:r>
    </w:p>
    <w:p w14:paraId="257BDAAB" w14:textId="77777777" w:rsidR="00B17EFA" w:rsidRDefault="00B17EFA" w:rsidP="00B17EFA">
      <w:pPr>
        <w:pStyle w:val="a3"/>
        <w:bidi/>
      </w:pPr>
      <w:r>
        <w:rPr>
          <w:rStyle w:val="a4"/>
          <w:rtl/>
        </w:rPr>
        <w:t>شاهد أيضًا</w:t>
      </w:r>
      <w:r>
        <w:rPr>
          <w:rStyle w:val="a4"/>
        </w:rPr>
        <w:t>:</w:t>
      </w:r>
      <w:r>
        <w:t> </w:t>
      </w:r>
      <w:hyperlink r:id="rId5" w:history="1">
        <w:r>
          <w:rPr>
            <w:rStyle w:val="Hyperlink"/>
            <w:rtl/>
          </w:rPr>
          <w:t>مشروع محل ايس كريم.. مع خطة كاملة لنجاح محل آيس كريم</w:t>
        </w:r>
      </w:hyperlink>
    </w:p>
    <w:p w14:paraId="1B809256" w14:textId="77777777" w:rsidR="00B17EFA" w:rsidRDefault="00B17EFA" w:rsidP="00B17EFA">
      <w:pPr>
        <w:pStyle w:val="2"/>
        <w:bidi/>
      </w:pPr>
      <w:r>
        <w:rPr>
          <w:rtl/>
        </w:rPr>
        <w:t>مساحة</w:t>
      </w:r>
      <w:r>
        <w:t> </w:t>
      </w:r>
      <w:r>
        <w:rPr>
          <w:rtl/>
        </w:rPr>
        <w:t>مشروع مشغل نسائي</w:t>
      </w:r>
    </w:p>
    <w:p w14:paraId="2E7ABA45" w14:textId="77777777" w:rsidR="00B17EFA" w:rsidRDefault="00B17EFA" w:rsidP="00B17EFA">
      <w:pPr>
        <w:pStyle w:val="a3"/>
        <w:bidi/>
      </w:pPr>
      <w:r>
        <w:rPr>
          <w:rtl/>
        </w:rPr>
        <w:t>يجب على المستثمر أن يهتم بمساحة المشغل، حيثُ إنّ المعدّات اللازمة لمشروع مشغل نسائي تحتاج إلى مساحة جيدة، وكذلك فإنّ هذا المشغل يحتاج إلى العديد من العمال، مما يتطلّب مساحة لا بأس بها، فعلى الأقل ينبغي أن تبلغ مساحة هذا المشغل ما يقارب 20 مترًا مربعًا، وكذلك المشغل سيكون بحاجة لقسم للإدارة وقسم للمحاسبة وقسم للتعامل مع الزبائن والتسويق</w:t>
      </w:r>
      <w:r>
        <w:t>.</w:t>
      </w:r>
    </w:p>
    <w:p w14:paraId="3548B86B" w14:textId="77777777" w:rsidR="00B17EFA" w:rsidRDefault="00B17EFA" w:rsidP="00B17EFA">
      <w:pPr>
        <w:pStyle w:val="2"/>
        <w:bidi/>
      </w:pPr>
      <w:r>
        <w:rPr>
          <w:rtl/>
        </w:rPr>
        <w:t>مستلزمات مشروع مشغل نسائي</w:t>
      </w:r>
    </w:p>
    <w:p w14:paraId="41D7A20F" w14:textId="77777777" w:rsidR="00B17EFA" w:rsidRDefault="00B17EFA" w:rsidP="00B17EFA">
      <w:pPr>
        <w:pStyle w:val="a3"/>
        <w:bidi/>
      </w:pPr>
      <w:r>
        <w:rPr>
          <w:rtl/>
        </w:rPr>
        <w:t>بما أنّ الهدف الرئيسي من المشروع هو تقديم مجموعة من الخدمات والمنتجات الخاصة بالعناية بالجسم والبشرة للنساء، فهو بحاجة إلى العديد من المعدات والأدوات الأساسية من أجل تقديم الخدمات بأفضل صورة، وعرض المنتجات بأفضل الطرق، وتتمثل هذه المستلزمات على النحو الآتي</w:t>
      </w:r>
      <w:r>
        <w:t>:</w:t>
      </w:r>
    </w:p>
    <w:p w14:paraId="0870F457" w14:textId="77777777" w:rsidR="00B17EFA" w:rsidRDefault="00B17EFA" w:rsidP="00B17EFA">
      <w:pPr>
        <w:numPr>
          <w:ilvl w:val="0"/>
          <w:numId w:val="23"/>
        </w:numPr>
        <w:bidi/>
        <w:spacing w:before="100" w:beforeAutospacing="1" w:after="100" w:afterAutospacing="1" w:line="240" w:lineRule="auto"/>
      </w:pPr>
      <w:r>
        <w:rPr>
          <w:rtl/>
        </w:rPr>
        <w:t>أجهزة تجفيف الشَّعر</w:t>
      </w:r>
      <w:r>
        <w:t>.</w:t>
      </w:r>
    </w:p>
    <w:p w14:paraId="705A6DBE" w14:textId="77777777" w:rsidR="00B17EFA" w:rsidRDefault="00B17EFA" w:rsidP="00B17EFA">
      <w:pPr>
        <w:numPr>
          <w:ilvl w:val="0"/>
          <w:numId w:val="23"/>
        </w:numPr>
        <w:bidi/>
        <w:spacing w:before="100" w:beforeAutospacing="1" w:after="100" w:afterAutospacing="1" w:line="240" w:lineRule="auto"/>
      </w:pPr>
      <w:r>
        <w:rPr>
          <w:rtl/>
        </w:rPr>
        <w:t>جهاز بخار لتنظيف البشرة</w:t>
      </w:r>
      <w:r>
        <w:t>.</w:t>
      </w:r>
    </w:p>
    <w:p w14:paraId="5830FE72" w14:textId="77777777" w:rsidR="00B17EFA" w:rsidRDefault="00B17EFA" w:rsidP="00B17EFA">
      <w:pPr>
        <w:numPr>
          <w:ilvl w:val="0"/>
          <w:numId w:val="23"/>
        </w:numPr>
        <w:bidi/>
        <w:spacing w:before="100" w:beforeAutospacing="1" w:after="100" w:afterAutospacing="1" w:line="240" w:lineRule="auto"/>
      </w:pPr>
      <w:r>
        <w:rPr>
          <w:rtl/>
        </w:rPr>
        <w:t>الأدوات الخاصة برسم الحناء</w:t>
      </w:r>
      <w:r>
        <w:t>.</w:t>
      </w:r>
    </w:p>
    <w:p w14:paraId="6A9E2EF5" w14:textId="77777777" w:rsidR="00B17EFA" w:rsidRDefault="00B17EFA" w:rsidP="00B17EFA">
      <w:pPr>
        <w:numPr>
          <w:ilvl w:val="0"/>
          <w:numId w:val="23"/>
        </w:numPr>
        <w:bidi/>
        <w:spacing w:before="100" w:beforeAutospacing="1" w:after="100" w:afterAutospacing="1" w:line="240" w:lineRule="auto"/>
      </w:pPr>
      <w:r>
        <w:rPr>
          <w:rtl/>
        </w:rPr>
        <w:t>أدوات كي وفرد الشعر</w:t>
      </w:r>
      <w:r>
        <w:t>.</w:t>
      </w:r>
    </w:p>
    <w:p w14:paraId="517C5B26" w14:textId="77777777" w:rsidR="00B17EFA" w:rsidRDefault="00B17EFA" w:rsidP="00B17EFA">
      <w:pPr>
        <w:numPr>
          <w:ilvl w:val="0"/>
          <w:numId w:val="23"/>
        </w:numPr>
        <w:bidi/>
        <w:spacing w:before="100" w:beforeAutospacing="1" w:after="100" w:afterAutospacing="1" w:line="240" w:lineRule="auto"/>
      </w:pPr>
      <w:r>
        <w:rPr>
          <w:rtl/>
        </w:rPr>
        <w:lastRenderedPageBreak/>
        <w:t>المقصات التي تستخدم لتهذيب الشعر</w:t>
      </w:r>
      <w:r>
        <w:t>.</w:t>
      </w:r>
    </w:p>
    <w:p w14:paraId="2AC19B18" w14:textId="77777777" w:rsidR="00B17EFA" w:rsidRDefault="00B17EFA" w:rsidP="00B17EFA">
      <w:pPr>
        <w:numPr>
          <w:ilvl w:val="0"/>
          <w:numId w:val="23"/>
        </w:numPr>
        <w:bidi/>
        <w:spacing w:before="100" w:beforeAutospacing="1" w:after="100" w:afterAutospacing="1" w:line="240" w:lineRule="auto"/>
      </w:pPr>
      <w:r>
        <w:rPr>
          <w:rtl/>
        </w:rPr>
        <w:t>أدوات عمل المانيكير والباديكير</w:t>
      </w:r>
      <w:r>
        <w:t>.</w:t>
      </w:r>
    </w:p>
    <w:p w14:paraId="6067BCD6" w14:textId="77777777" w:rsidR="00B17EFA" w:rsidRDefault="00B17EFA" w:rsidP="00B17EFA">
      <w:pPr>
        <w:numPr>
          <w:ilvl w:val="0"/>
          <w:numId w:val="23"/>
        </w:numPr>
        <w:bidi/>
        <w:spacing w:before="100" w:beforeAutospacing="1" w:after="100" w:afterAutospacing="1" w:line="240" w:lineRule="auto"/>
      </w:pPr>
      <w:r>
        <w:rPr>
          <w:rtl/>
        </w:rPr>
        <w:t>شفاطات للتخلص من الرَّائحة والدُّخان</w:t>
      </w:r>
      <w:r>
        <w:t>.</w:t>
      </w:r>
    </w:p>
    <w:p w14:paraId="06C444C6" w14:textId="77777777" w:rsidR="00B17EFA" w:rsidRDefault="00B17EFA" w:rsidP="00B17EFA">
      <w:pPr>
        <w:numPr>
          <w:ilvl w:val="0"/>
          <w:numId w:val="23"/>
        </w:numPr>
        <w:bidi/>
        <w:spacing w:before="100" w:beforeAutospacing="1" w:after="100" w:afterAutospacing="1" w:line="240" w:lineRule="auto"/>
      </w:pPr>
      <w:r>
        <w:rPr>
          <w:rtl/>
        </w:rPr>
        <w:t>التكييف لترطيب الطقس في المشغل</w:t>
      </w:r>
      <w:r>
        <w:t>.</w:t>
      </w:r>
    </w:p>
    <w:p w14:paraId="328F0A0A" w14:textId="77777777" w:rsidR="00B17EFA" w:rsidRDefault="00B17EFA" w:rsidP="00B17EFA">
      <w:pPr>
        <w:numPr>
          <w:ilvl w:val="0"/>
          <w:numId w:val="23"/>
        </w:numPr>
        <w:bidi/>
        <w:spacing w:before="100" w:beforeAutospacing="1" w:after="100" w:afterAutospacing="1" w:line="240" w:lineRule="auto"/>
      </w:pPr>
      <w:r>
        <w:rPr>
          <w:rtl/>
        </w:rPr>
        <w:t>المرايا الصغيرة التي تستخدم من قبل الزبائن</w:t>
      </w:r>
      <w:r>
        <w:t>.</w:t>
      </w:r>
    </w:p>
    <w:p w14:paraId="3480FE9F" w14:textId="77777777" w:rsidR="00B17EFA" w:rsidRDefault="00B17EFA" w:rsidP="00B17EFA">
      <w:pPr>
        <w:numPr>
          <w:ilvl w:val="0"/>
          <w:numId w:val="23"/>
        </w:numPr>
        <w:bidi/>
        <w:spacing w:before="100" w:beforeAutospacing="1" w:after="100" w:afterAutospacing="1" w:line="240" w:lineRule="auto"/>
      </w:pPr>
      <w:r>
        <w:rPr>
          <w:rtl/>
        </w:rPr>
        <w:t>الحوض الخاص بغسيل الشعر مع الكرسي المرافق له</w:t>
      </w:r>
      <w:r>
        <w:t>.</w:t>
      </w:r>
    </w:p>
    <w:p w14:paraId="53B4DD32" w14:textId="77777777" w:rsidR="00B17EFA" w:rsidRDefault="00B17EFA" w:rsidP="00B17EFA">
      <w:pPr>
        <w:numPr>
          <w:ilvl w:val="0"/>
          <w:numId w:val="23"/>
        </w:numPr>
        <w:bidi/>
        <w:spacing w:before="100" w:beforeAutospacing="1" w:after="100" w:afterAutospacing="1" w:line="240" w:lineRule="auto"/>
      </w:pPr>
      <w:r>
        <w:rPr>
          <w:rtl/>
        </w:rPr>
        <w:t>المناشف القطنية  بخامات جيدة وأحجام متعددة</w:t>
      </w:r>
      <w:r>
        <w:t>.</w:t>
      </w:r>
    </w:p>
    <w:p w14:paraId="5C96B349" w14:textId="77777777" w:rsidR="00B17EFA" w:rsidRDefault="00B17EFA" w:rsidP="00B17EFA">
      <w:pPr>
        <w:numPr>
          <w:ilvl w:val="0"/>
          <w:numId w:val="23"/>
        </w:numPr>
        <w:bidi/>
        <w:spacing w:before="100" w:beforeAutospacing="1" w:after="100" w:afterAutospacing="1" w:line="240" w:lineRule="auto"/>
      </w:pPr>
      <w:r>
        <w:rPr>
          <w:rtl/>
        </w:rPr>
        <w:t>وحدات إضاءة راقية من أجل إضافة جو جمالي للمحل</w:t>
      </w:r>
      <w:r>
        <w:t>.</w:t>
      </w:r>
    </w:p>
    <w:p w14:paraId="1C68D57B" w14:textId="77777777" w:rsidR="00B17EFA" w:rsidRDefault="00B17EFA" w:rsidP="00B17EFA">
      <w:pPr>
        <w:numPr>
          <w:ilvl w:val="0"/>
          <w:numId w:val="23"/>
        </w:numPr>
        <w:bidi/>
        <w:spacing w:before="100" w:beforeAutospacing="1" w:after="100" w:afterAutospacing="1" w:line="240" w:lineRule="auto"/>
      </w:pPr>
      <w:r>
        <w:rPr>
          <w:rtl/>
        </w:rPr>
        <w:t>مجموعة من الأرفف ليتم من خلالها عرض المنتجات التجميلية</w:t>
      </w:r>
      <w:r>
        <w:t>.</w:t>
      </w:r>
    </w:p>
    <w:p w14:paraId="7CD2A0FA" w14:textId="77777777" w:rsidR="00B17EFA" w:rsidRDefault="00B17EFA" w:rsidP="00B17EFA">
      <w:pPr>
        <w:numPr>
          <w:ilvl w:val="0"/>
          <w:numId w:val="23"/>
        </w:numPr>
        <w:bidi/>
        <w:spacing w:before="100" w:beforeAutospacing="1" w:after="100" w:afterAutospacing="1" w:line="240" w:lineRule="auto"/>
      </w:pPr>
      <w:r>
        <w:rPr>
          <w:rtl/>
        </w:rPr>
        <w:t>أدوات التجميل، وتشمل مساحيق الماكياج، وكريمات الشعر والبشرة، وصبغات الشّعر</w:t>
      </w:r>
      <w:r>
        <w:t>.</w:t>
      </w:r>
    </w:p>
    <w:p w14:paraId="37769A18" w14:textId="77777777" w:rsidR="00B17EFA" w:rsidRDefault="00B17EFA" w:rsidP="00B17EFA">
      <w:pPr>
        <w:numPr>
          <w:ilvl w:val="0"/>
          <w:numId w:val="23"/>
        </w:numPr>
        <w:bidi/>
        <w:spacing w:before="100" w:beforeAutospacing="1" w:after="100" w:afterAutospacing="1" w:line="240" w:lineRule="auto"/>
      </w:pPr>
      <w:r>
        <w:rPr>
          <w:rtl/>
        </w:rPr>
        <w:t>مرايا بأشكال مميزة يتم تعليقها على الحائط، مما تساهم في نشر الضوء وإعطاء الشعور بالاتساع</w:t>
      </w:r>
      <w:r>
        <w:t>.</w:t>
      </w:r>
    </w:p>
    <w:p w14:paraId="5C026D8C" w14:textId="77777777" w:rsidR="00B17EFA" w:rsidRDefault="00B17EFA" w:rsidP="00B17EFA">
      <w:pPr>
        <w:numPr>
          <w:ilvl w:val="0"/>
          <w:numId w:val="23"/>
        </w:numPr>
        <w:bidi/>
        <w:spacing w:before="100" w:beforeAutospacing="1" w:after="100" w:afterAutospacing="1" w:line="240" w:lineRule="auto"/>
      </w:pPr>
      <w:r>
        <w:rPr>
          <w:rtl/>
        </w:rPr>
        <w:t>كراسي متعدّدة أحدها كراسي انتظار للزبائن، والبعض الآخر كراسي للمشغل، وينبغي أن تكون كل منهما مريحة ولها ألوان مناسبة، بالإضافة إلى إمكانية تعديل ارتفاع الكراسي الخاصة بالمشغل حسب الحاجة</w:t>
      </w:r>
      <w:r>
        <w:t>.</w:t>
      </w:r>
    </w:p>
    <w:p w14:paraId="6431841A" w14:textId="77777777" w:rsidR="00B17EFA" w:rsidRDefault="00B17EFA" w:rsidP="00B17EFA">
      <w:pPr>
        <w:pStyle w:val="a3"/>
        <w:bidi/>
      </w:pPr>
      <w:r>
        <w:rPr>
          <w:rStyle w:val="a4"/>
          <w:rtl/>
        </w:rPr>
        <w:t>شاهد أيضًا</w:t>
      </w:r>
      <w:r>
        <w:rPr>
          <w:rStyle w:val="a4"/>
        </w:rPr>
        <w:t>:</w:t>
      </w:r>
      <w:r>
        <w:t> </w:t>
      </w:r>
      <w:hyperlink r:id="rId6" w:history="1">
        <w:r>
          <w:rPr>
            <w:rStyle w:val="Hyperlink"/>
            <w:rtl/>
          </w:rPr>
          <w:t>مشروع مكتب خدمات الكترونية.. كيف ابدا مشروع الخدمات الالكترونية؟</w:t>
        </w:r>
      </w:hyperlink>
    </w:p>
    <w:p w14:paraId="5AA5B708" w14:textId="77777777" w:rsidR="00B17EFA" w:rsidRDefault="00B17EFA" w:rsidP="00B17EFA">
      <w:pPr>
        <w:pStyle w:val="2"/>
        <w:bidi/>
      </w:pPr>
      <w:r>
        <w:rPr>
          <w:rtl/>
        </w:rPr>
        <w:t>العمالة المطلوبة لمشروع المشغل النسائي</w:t>
      </w:r>
    </w:p>
    <w:p w14:paraId="226B82BA" w14:textId="77777777" w:rsidR="00B17EFA" w:rsidRDefault="00B17EFA" w:rsidP="00B17EFA">
      <w:pPr>
        <w:pStyle w:val="a3"/>
        <w:bidi/>
      </w:pPr>
      <w:r>
        <w:rPr>
          <w:rtl/>
        </w:rPr>
        <w:t>قبل البدء بتنفيذ المشروع، يجب تحديد عدد العمَّال المطلوبين ونوعية العمالة المستهدفة، حيث إنّ هذا المشروع يحتاج إلى عدد من الموظفين من أجل نجاح المشروع، وضمان سيره بشكل جيد وسريع، لذا سنوضح فيما يأتي سيتم العمالة المطلوبة لمشروع المشغل النسائي</w:t>
      </w:r>
      <w:r>
        <w:t>:</w:t>
      </w:r>
    </w:p>
    <w:p w14:paraId="1182E4BA" w14:textId="77777777" w:rsidR="00B17EFA" w:rsidRDefault="00B17EFA" w:rsidP="00B17EFA">
      <w:pPr>
        <w:numPr>
          <w:ilvl w:val="0"/>
          <w:numId w:val="24"/>
        </w:numPr>
        <w:bidi/>
        <w:spacing w:before="100" w:beforeAutospacing="1" w:after="100" w:afterAutospacing="1" w:line="240" w:lineRule="auto"/>
      </w:pPr>
      <w:r>
        <w:rPr>
          <w:rtl/>
        </w:rPr>
        <w:t>موظفة للمكياج، ويتمثل عملها في معرفة كيفية التعامل مع جميع أنواع البشرة، بالإضافة إلى التعامل مع أدوات التجميل والمستحضرات المختلفة واستخدمها بأساليب عصرية</w:t>
      </w:r>
      <w:r>
        <w:t>.</w:t>
      </w:r>
    </w:p>
    <w:p w14:paraId="658D6E2A" w14:textId="77777777" w:rsidR="00B17EFA" w:rsidRDefault="00B17EFA" w:rsidP="00B17EFA">
      <w:pPr>
        <w:numPr>
          <w:ilvl w:val="0"/>
          <w:numId w:val="24"/>
        </w:numPr>
        <w:bidi/>
        <w:spacing w:before="100" w:beforeAutospacing="1" w:after="100" w:afterAutospacing="1" w:line="240" w:lineRule="auto"/>
      </w:pPr>
      <w:r>
        <w:rPr>
          <w:rtl/>
        </w:rPr>
        <w:t>موظفة للعناية بالبشرة، ويتمثل عملها في تقديم العناية بالبشرة من خلال استخدام أفضل المنتجات والمعدات الحديثة، وأيضًا بيع منتجات العناية بالبشرة للزبائن</w:t>
      </w:r>
      <w:r>
        <w:t>.</w:t>
      </w:r>
    </w:p>
    <w:p w14:paraId="7DC81CBE" w14:textId="77777777" w:rsidR="00B17EFA" w:rsidRDefault="00B17EFA" w:rsidP="00B17EFA">
      <w:pPr>
        <w:numPr>
          <w:ilvl w:val="0"/>
          <w:numId w:val="24"/>
        </w:numPr>
        <w:bidi/>
        <w:spacing w:before="100" w:beforeAutospacing="1" w:after="100" w:afterAutospacing="1" w:line="240" w:lineRule="auto"/>
      </w:pPr>
      <w:r>
        <w:rPr>
          <w:rtl/>
        </w:rPr>
        <w:t>موظفة لتهذيب الشعر وتسريحه،حيث يتمثل عملها في قص الشعر بمختلف الأطوال مع مراعاة الخبرة الكافية في قصات الشعر العصرية، وأيضًا تسريحه بأحدث صيحات الموضة</w:t>
      </w:r>
      <w:r>
        <w:t>.</w:t>
      </w:r>
    </w:p>
    <w:p w14:paraId="01039CEA" w14:textId="77777777" w:rsidR="00B17EFA" w:rsidRDefault="00B17EFA" w:rsidP="00B17EFA">
      <w:pPr>
        <w:numPr>
          <w:ilvl w:val="0"/>
          <w:numId w:val="24"/>
        </w:numPr>
        <w:bidi/>
        <w:spacing w:before="100" w:beforeAutospacing="1" w:after="100" w:afterAutospacing="1" w:line="240" w:lineRule="auto"/>
      </w:pPr>
      <w:r>
        <w:rPr>
          <w:rtl/>
        </w:rPr>
        <w:t>موظفة للترويج للمشروع، ويتمثل عملها بالتسويق للمشغل النسائي على مواقع التواصل الاجتماعي، والرد على العملاء والتفاعل معهم من أجل كسب الزبائن</w:t>
      </w:r>
      <w:r>
        <w:t>.</w:t>
      </w:r>
    </w:p>
    <w:p w14:paraId="02A7621A" w14:textId="77777777" w:rsidR="00B17EFA" w:rsidRDefault="00B17EFA" w:rsidP="00B17EFA">
      <w:pPr>
        <w:numPr>
          <w:ilvl w:val="0"/>
          <w:numId w:val="24"/>
        </w:numPr>
        <w:bidi/>
        <w:spacing w:before="100" w:beforeAutospacing="1" w:after="100" w:afterAutospacing="1" w:line="240" w:lineRule="auto"/>
      </w:pPr>
      <w:r>
        <w:rPr>
          <w:rtl/>
        </w:rPr>
        <w:t>موظفة استقبال، ويتمثل دورها في التواصل مع الزبائن والرد على استفساراتهم، وتحديد المواعيد، بالإضافة إلى بيان الخدمات المميزة التي يقدمها المشغل وأسعارها</w:t>
      </w:r>
      <w:r>
        <w:t>.</w:t>
      </w:r>
    </w:p>
    <w:p w14:paraId="6A6B2F8C" w14:textId="77777777" w:rsidR="00B17EFA" w:rsidRDefault="00B17EFA" w:rsidP="00B17EFA">
      <w:pPr>
        <w:numPr>
          <w:ilvl w:val="0"/>
          <w:numId w:val="24"/>
        </w:numPr>
        <w:bidi/>
        <w:spacing w:before="100" w:beforeAutospacing="1" w:after="100" w:afterAutospacing="1" w:line="240" w:lineRule="auto"/>
      </w:pPr>
      <w:r>
        <w:rPr>
          <w:rtl/>
        </w:rPr>
        <w:t>موظفات للتنظيف، ويتمثل دورها في جعل المشغل بأفضل صورة، وذلك من خلال تنظيف كافة الأدوات المستخدمة وترتيبها، وتعقيم الادوات قبل إعادة استخدامها</w:t>
      </w:r>
      <w:r>
        <w:t>.</w:t>
      </w:r>
    </w:p>
    <w:p w14:paraId="2D0C0ABA" w14:textId="77777777" w:rsidR="00B17EFA" w:rsidRDefault="00B17EFA" w:rsidP="00B17EFA">
      <w:pPr>
        <w:pStyle w:val="2"/>
        <w:bidi/>
      </w:pPr>
      <w:r>
        <w:rPr>
          <w:rtl/>
        </w:rPr>
        <w:t>كم دخل المشغل النسائي شهريا</w:t>
      </w:r>
    </w:p>
    <w:p w14:paraId="42044C46" w14:textId="77777777" w:rsidR="00B17EFA" w:rsidRDefault="00B17EFA" w:rsidP="00B17EFA">
      <w:pPr>
        <w:pStyle w:val="a3"/>
        <w:bidi/>
      </w:pPr>
      <w:r>
        <w:rPr>
          <w:rtl/>
        </w:rPr>
        <w:t>يعتبر المشغل النسائي بأنه يحقق أرباحًا مذهلة، حيثُ يكسب صاحب المشغل النسائي 75000 دولار سنويًا في المتوسط، ويبلغ دخل المشغل النسائي بالشهر ما يقارب 650 دولارًا أمريكيًا، إذ يعتمد الدَّخل على الموقع ومدى إدارة المشغل بشكل جيد والتسويق والعديد من الأمور الأخرى، ففي حال كان المشغل النسائي صغيرًا إلى متوسط فسيكون الدخل المتوقع من أعمال المشغل 75000 إلى  100000 ألف دولار سنويًا، أما إذا كان المشغل النسائي أكبر ويقدم خدمات أكثر يمكن أن يكون الدَّخل السّنوي 100000 إلى 175000 دولارًا سنويًا</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39EEF6F1" w14:textId="77777777" w:rsidR="00B17EFA" w:rsidRDefault="00B17EFA" w:rsidP="00B17EFA">
      <w:pPr>
        <w:pStyle w:val="a3"/>
        <w:bidi/>
      </w:pPr>
      <w:r>
        <w:rPr>
          <w:rStyle w:val="a4"/>
          <w:rtl/>
        </w:rPr>
        <w:t>شاهد أيضًا</w:t>
      </w:r>
      <w:r>
        <w:rPr>
          <w:rStyle w:val="a4"/>
        </w:rPr>
        <w:t>:</w:t>
      </w:r>
      <w:hyperlink r:id="rId7" w:history="1">
        <w:r>
          <w:rPr>
            <w:rStyle w:val="Hyperlink"/>
          </w:rPr>
          <w:t> </w:t>
        </w:r>
        <w:r>
          <w:rPr>
            <w:rStyle w:val="Hyperlink"/>
            <w:rtl/>
          </w:rPr>
          <w:t>دراسة جدوى مشروع ورشة سيارات 2023 مع اهم معدات ورشة ميكانيكا سيارات</w:t>
        </w:r>
      </w:hyperlink>
    </w:p>
    <w:p w14:paraId="1F844967" w14:textId="77777777" w:rsidR="00B17EFA" w:rsidRDefault="00B17EFA" w:rsidP="00B17EFA">
      <w:pPr>
        <w:pStyle w:val="2"/>
        <w:bidi/>
      </w:pPr>
      <w:r>
        <w:rPr>
          <w:rtl/>
        </w:rPr>
        <w:t>التسويق لمشروع المشغل النسائي</w:t>
      </w:r>
    </w:p>
    <w:p w14:paraId="3100C3B1" w14:textId="77777777" w:rsidR="00B17EFA" w:rsidRDefault="00B17EFA" w:rsidP="00B17EFA">
      <w:pPr>
        <w:pStyle w:val="a3"/>
        <w:bidi/>
      </w:pPr>
      <w:r>
        <w:rPr>
          <w:rtl/>
        </w:rPr>
        <w:t>هناك العديد من الطرق التي يمكن من خلالها التسويق والترويج للمشروع، حيثُ إنّها من أبرز الأمور التي يلجأ إليها صاحب المشروع من أجل كسب الزبائن وجني الأرباح، ولكن يتوجب اختيار الطرق بناءً على القدرات المالية للمشروع، ومن أهم طرق التسويق لمشروع المشغل النسائي ما يأتي</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05603DE3" w14:textId="77777777" w:rsidR="00B17EFA" w:rsidRDefault="00B17EFA" w:rsidP="00B17EFA">
      <w:pPr>
        <w:numPr>
          <w:ilvl w:val="0"/>
          <w:numId w:val="25"/>
        </w:numPr>
        <w:bidi/>
        <w:spacing w:before="100" w:beforeAutospacing="1" w:after="100" w:afterAutospacing="1" w:line="240" w:lineRule="auto"/>
      </w:pPr>
      <w:r>
        <w:rPr>
          <w:rtl/>
        </w:rPr>
        <w:t>استخدام النّشرات والعروض التّرويجية لجذب العملاء والاحتفاظ بهم</w:t>
      </w:r>
      <w:r>
        <w:t>.</w:t>
      </w:r>
    </w:p>
    <w:p w14:paraId="5832E61C" w14:textId="77777777" w:rsidR="00B17EFA" w:rsidRDefault="00B17EFA" w:rsidP="00B17EFA">
      <w:pPr>
        <w:numPr>
          <w:ilvl w:val="0"/>
          <w:numId w:val="25"/>
        </w:numPr>
        <w:bidi/>
        <w:spacing w:before="100" w:beforeAutospacing="1" w:after="100" w:afterAutospacing="1" w:line="240" w:lineRule="auto"/>
      </w:pPr>
      <w:r>
        <w:rPr>
          <w:rtl/>
        </w:rPr>
        <w:t>اختيار مواد تجميلية بجودة عالية لكسب سمعة جيّدة في سوق العمل</w:t>
      </w:r>
      <w:r>
        <w:t>.</w:t>
      </w:r>
    </w:p>
    <w:p w14:paraId="33B2A64D" w14:textId="77777777" w:rsidR="00B17EFA" w:rsidRDefault="00B17EFA" w:rsidP="00B17EFA">
      <w:pPr>
        <w:numPr>
          <w:ilvl w:val="0"/>
          <w:numId w:val="25"/>
        </w:numPr>
        <w:bidi/>
        <w:spacing w:before="100" w:beforeAutospacing="1" w:after="100" w:afterAutospacing="1" w:line="240" w:lineRule="auto"/>
      </w:pPr>
      <w:r>
        <w:rPr>
          <w:rtl/>
        </w:rPr>
        <w:t>طباعة الكروت الورقية وتوزيعها على الناس مما يساعد على استقطاب الزبائن</w:t>
      </w:r>
      <w:r>
        <w:t>.</w:t>
      </w:r>
    </w:p>
    <w:p w14:paraId="67A2A18D" w14:textId="77777777" w:rsidR="00B17EFA" w:rsidRDefault="00B17EFA" w:rsidP="00B17EFA">
      <w:pPr>
        <w:numPr>
          <w:ilvl w:val="0"/>
          <w:numId w:val="25"/>
        </w:numPr>
        <w:bidi/>
        <w:spacing w:before="100" w:beforeAutospacing="1" w:after="100" w:afterAutospacing="1" w:line="240" w:lineRule="auto"/>
      </w:pPr>
      <w:r>
        <w:rPr>
          <w:rtl/>
        </w:rPr>
        <w:t>وضع لوحات إعلانية في المناطق المختلفة ليتمكّن الجميع من معرفة عنوان المشغل النسائي</w:t>
      </w:r>
      <w:r>
        <w:t>.</w:t>
      </w:r>
    </w:p>
    <w:p w14:paraId="651C864C" w14:textId="77777777" w:rsidR="00B17EFA" w:rsidRDefault="00B17EFA" w:rsidP="00B17EFA">
      <w:pPr>
        <w:numPr>
          <w:ilvl w:val="0"/>
          <w:numId w:val="25"/>
        </w:numPr>
        <w:bidi/>
        <w:spacing w:before="100" w:beforeAutospacing="1" w:after="100" w:afterAutospacing="1" w:line="240" w:lineRule="auto"/>
      </w:pPr>
      <w:r>
        <w:rPr>
          <w:rtl/>
        </w:rPr>
        <w:t>إنشاء صفحة على مواقع التواصل الاجتماعي، وعرض عليه كافة الخدمات التي يقدمها المشغل بأفضل صورةٍ ممكنةٍ، بالإضافة إلى عرض نماذج عن هذه الخدمات مما يزيد جذب الزبائن</w:t>
      </w:r>
      <w:r>
        <w:t>.</w:t>
      </w:r>
    </w:p>
    <w:p w14:paraId="1258F6EA" w14:textId="77777777" w:rsidR="00B17EFA" w:rsidRDefault="00B17EFA" w:rsidP="00B17EFA">
      <w:pPr>
        <w:numPr>
          <w:ilvl w:val="0"/>
          <w:numId w:val="25"/>
        </w:numPr>
        <w:bidi/>
        <w:spacing w:before="100" w:beforeAutospacing="1" w:after="100" w:afterAutospacing="1" w:line="240" w:lineRule="auto"/>
      </w:pPr>
      <w:r>
        <w:rPr>
          <w:rtl/>
        </w:rPr>
        <w:t>تقديم عروض مميزة في المناسبات، مما يزيد الطلب على الخجمات المقدمة، وبالتالي إشهار المحل وزيادة نسبة الأرباح، مما يشكل نقطة قوة للمشروع ويساعد على مواجهة المشاريع المنافسة إن وجدت</w:t>
      </w:r>
      <w:r>
        <w:t>.</w:t>
      </w:r>
    </w:p>
    <w:p w14:paraId="7A0538A9" w14:textId="77777777" w:rsidR="00B17EFA" w:rsidRDefault="00B17EFA" w:rsidP="00B17EFA">
      <w:pPr>
        <w:numPr>
          <w:ilvl w:val="0"/>
          <w:numId w:val="25"/>
        </w:numPr>
        <w:bidi/>
        <w:spacing w:before="100" w:beforeAutospacing="1" w:after="100" w:afterAutospacing="1" w:line="240" w:lineRule="auto"/>
      </w:pPr>
      <w:r>
        <w:rPr>
          <w:rtl/>
        </w:rPr>
        <w:t>الاتفاق مع الأشخاص الذين لهم تأثير قوي وفعال على منصات التواصل الاجتماعي، والتسويق للخدمات التي يقدمها المشغل النسائي، وأيضًا المنتجات التجميلية، مما يساعد على اكتساب قاعدةٍ جماهيريةٍ واسعةٍ</w:t>
      </w:r>
      <w:r>
        <w:t>.</w:t>
      </w:r>
    </w:p>
    <w:p w14:paraId="355B9A70" w14:textId="77777777" w:rsidR="00B17EFA" w:rsidRDefault="00B17EFA" w:rsidP="00B17EFA">
      <w:pPr>
        <w:pStyle w:val="2"/>
        <w:bidi/>
      </w:pPr>
      <w:r>
        <w:rPr>
          <w:rtl/>
        </w:rPr>
        <w:t>مميزات مشروع مشغل نسائي</w:t>
      </w:r>
    </w:p>
    <w:p w14:paraId="16409C06" w14:textId="77777777" w:rsidR="00B17EFA" w:rsidRDefault="00B17EFA" w:rsidP="00B17EFA">
      <w:pPr>
        <w:pStyle w:val="a3"/>
        <w:bidi/>
      </w:pPr>
      <w:r>
        <w:rPr>
          <w:rtl/>
        </w:rPr>
        <w:t>يُعتبَر مشروع مشغل نسائي أحد المشاريع الناجحة، بحيث يستطيع صاحب المشروع جني أرباح مذهلة، كما توجد العديد من المميزات التي يمكن ملاحظتها عند تنفيذ مشروع مشغل نسائي، ويمكن اختصارها في النقاط الآتية</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47AE43C8" w14:textId="77777777" w:rsidR="00B17EFA" w:rsidRDefault="00B17EFA" w:rsidP="00B17EFA">
      <w:pPr>
        <w:numPr>
          <w:ilvl w:val="0"/>
          <w:numId w:val="26"/>
        </w:numPr>
        <w:bidi/>
        <w:spacing w:before="100" w:beforeAutospacing="1" w:after="100" w:afterAutospacing="1" w:line="240" w:lineRule="auto"/>
      </w:pPr>
      <w:r>
        <w:rPr>
          <w:rStyle w:val="a4"/>
          <w:rtl/>
        </w:rPr>
        <w:t>إمكانية التَّطوير المستمر للمشروع</w:t>
      </w:r>
      <w:r>
        <w:rPr>
          <w:rStyle w:val="a4"/>
        </w:rPr>
        <w:t>:</w:t>
      </w:r>
      <w:r>
        <w:t> </w:t>
      </w:r>
      <w:r>
        <w:rPr>
          <w:rtl/>
        </w:rPr>
        <w:t>فعندما يستطيع المشغل تقديم خدمات متجددة، والتزويد بكافة المنتجات التجميلية المطلوبة، مما يساعد على زيادة فرصة الارتقاء بمستوى المشروع وتوسيع قاعدة العملاء</w:t>
      </w:r>
      <w:r>
        <w:t>.</w:t>
      </w:r>
    </w:p>
    <w:p w14:paraId="036B32F1" w14:textId="77777777" w:rsidR="00B17EFA" w:rsidRDefault="00B17EFA" w:rsidP="00B17EFA">
      <w:pPr>
        <w:numPr>
          <w:ilvl w:val="0"/>
          <w:numId w:val="26"/>
        </w:numPr>
        <w:bidi/>
        <w:spacing w:before="100" w:beforeAutospacing="1" w:after="100" w:afterAutospacing="1" w:line="240" w:lineRule="auto"/>
      </w:pPr>
      <w:r>
        <w:rPr>
          <w:rStyle w:val="a4"/>
          <w:rtl/>
        </w:rPr>
        <w:t>سرعة بناء المشروع</w:t>
      </w:r>
      <w:r>
        <w:rPr>
          <w:rStyle w:val="a4"/>
        </w:rPr>
        <w:t>:</w:t>
      </w:r>
      <w:r>
        <w:t xml:space="preserve"> </w:t>
      </w:r>
      <w:r>
        <w:rPr>
          <w:rtl/>
        </w:rPr>
        <w:t>حيث يعتبر مشروع مشغل نسائي من المشاريع التي لا تحتاج لكثير من الوقت لتجهيزها، فهي تحتاج لمدةٍ لا تزيد على ستة أشهر من أجل إكمال المشروع وتغطية نفقاته</w:t>
      </w:r>
      <w:r>
        <w:t>.</w:t>
      </w:r>
    </w:p>
    <w:p w14:paraId="428DEE83" w14:textId="77777777" w:rsidR="00B17EFA" w:rsidRDefault="00B17EFA" w:rsidP="00B17EFA">
      <w:pPr>
        <w:numPr>
          <w:ilvl w:val="0"/>
          <w:numId w:val="26"/>
        </w:numPr>
        <w:bidi/>
        <w:spacing w:before="100" w:beforeAutospacing="1" w:after="100" w:afterAutospacing="1" w:line="240" w:lineRule="auto"/>
      </w:pPr>
      <w:r>
        <w:rPr>
          <w:rStyle w:val="a4"/>
          <w:rtl/>
        </w:rPr>
        <w:t>الدّخل غير المحدود</w:t>
      </w:r>
      <w:r>
        <w:rPr>
          <w:rStyle w:val="a4"/>
        </w:rPr>
        <w:t>:</w:t>
      </w:r>
      <w:r>
        <w:t xml:space="preserve"> </w:t>
      </w:r>
      <w:r>
        <w:rPr>
          <w:rtl/>
        </w:rPr>
        <w:t>فكلّما زادت تغطية الخدمات المقدمة من قبل المشغل حسب آخر الصيحات والتريندات؛ زادت كمية الأرباح</w:t>
      </w:r>
      <w:r>
        <w:t>.</w:t>
      </w:r>
    </w:p>
    <w:p w14:paraId="5A0402D0" w14:textId="77777777" w:rsidR="00B17EFA" w:rsidRDefault="00B17EFA" w:rsidP="00B17EFA">
      <w:pPr>
        <w:numPr>
          <w:ilvl w:val="0"/>
          <w:numId w:val="26"/>
        </w:numPr>
        <w:bidi/>
        <w:spacing w:before="100" w:beforeAutospacing="1" w:after="100" w:afterAutospacing="1" w:line="240" w:lineRule="auto"/>
      </w:pPr>
      <w:r>
        <w:rPr>
          <w:rStyle w:val="a4"/>
          <w:rtl/>
        </w:rPr>
        <w:t>المرونة</w:t>
      </w:r>
      <w:r>
        <w:rPr>
          <w:rStyle w:val="a4"/>
        </w:rPr>
        <w:t>:</w:t>
      </w:r>
      <w:r>
        <w:t xml:space="preserve"> </w:t>
      </w:r>
      <w:r>
        <w:rPr>
          <w:rtl/>
        </w:rPr>
        <w:t>فهو من المشاريع التي تحتاج إلى بعض من الخبرة الأولية من أجل إدارة المشغل بطريقة جيدة، والحصول على الربح الوفير</w:t>
      </w:r>
      <w:r>
        <w:t>.</w:t>
      </w:r>
    </w:p>
    <w:p w14:paraId="66ECBCA1" w14:textId="77777777" w:rsidR="00B17EFA" w:rsidRDefault="00B17EFA" w:rsidP="00B17EFA">
      <w:pPr>
        <w:numPr>
          <w:ilvl w:val="0"/>
          <w:numId w:val="26"/>
        </w:numPr>
        <w:bidi/>
        <w:spacing w:before="100" w:beforeAutospacing="1" w:after="100" w:afterAutospacing="1" w:line="240" w:lineRule="auto"/>
      </w:pPr>
      <w:r>
        <w:rPr>
          <w:rStyle w:val="a4"/>
          <w:rtl/>
        </w:rPr>
        <w:t>إمكانية التوسع</w:t>
      </w:r>
      <w:r>
        <w:rPr>
          <w:rStyle w:val="a4"/>
        </w:rPr>
        <w:t>:</w:t>
      </w:r>
      <w:r>
        <w:t xml:space="preserve"> </w:t>
      </w:r>
      <w:r>
        <w:rPr>
          <w:rtl/>
        </w:rPr>
        <w:t>نظرًا لمرونة العمل في مجال المشغل النسائي هناك فرصٌ هائلةٌ للنموّ، وذلك من خلال افتتاح موقعٍ آخرٍ في المدينة، أو توسيع المنشأة الحاليّة، أو تقديم خدماتٍ إضافية مثل تقديم خدمة تدليك الجسم أو تجهيز باقات الزفاف</w:t>
      </w:r>
      <w:r>
        <w:t>.</w:t>
      </w:r>
    </w:p>
    <w:p w14:paraId="230D48E1" w14:textId="77777777" w:rsidR="00B17EFA" w:rsidRDefault="00B17EFA" w:rsidP="00B17EFA">
      <w:pPr>
        <w:pStyle w:val="a3"/>
        <w:bidi/>
      </w:pPr>
      <w:r>
        <w:rPr>
          <w:rStyle w:val="a4"/>
          <w:rtl/>
        </w:rPr>
        <w:t>شاهد أيضًا</w:t>
      </w:r>
      <w:r>
        <w:rPr>
          <w:rStyle w:val="a4"/>
        </w:rPr>
        <w:t>:</w:t>
      </w:r>
      <w:r>
        <w:t> </w:t>
      </w:r>
      <w:hyperlink r:id="rId8" w:history="1">
        <w:r>
          <w:rPr>
            <w:rStyle w:val="Hyperlink"/>
            <w:rtl/>
          </w:rPr>
          <w:t>دراسة جدوى مشروع ملعب كرة قدم 2023 مع الارباح المتوقعة لمشروع كرة قدم</w:t>
        </w:r>
      </w:hyperlink>
    </w:p>
    <w:p w14:paraId="4FB191CA" w14:textId="77777777" w:rsidR="00B17EFA" w:rsidRDefault="00B17EFA" w:rsidP="00B17EFA">
      <w:pPr>
        <w:pStyle w:val="2"/>
        <w:bidi/>
      </w:pPr>
      <w:r>
        <w:rPr>
          <w:rtl/>
        </w:rPr>
        <w:t>عيوب مشروع مشغل نسائي</w:t>
      </w:r>
    </w:p>
    <w:p w14:paraId="6A32D91B" w14:textId="77777777" w:rsidR="00B17EFA" w:rsidRDefault="00B17EFA" w:rsidP="00B17EFA">
      <w:pPr>
        <w:pStyle w:val="a3"/>
        <w:bidi/>
      </w:pPr>
      <w:r>
        <w:rPr>
          <w:rtl/>
        </w:rPr>
        <w:t>قبل التفكير بالبدء في مشروع مشغل نسائي، يجب معرفة المعوّقات والصّعوبات التي تواجه هذا النّوع من المشاريع، ويتحدث أصحاب الخبرة في مجال إدارة مشروع الصالون النسائي عن العوائق التي واجهتهم في هذا المجال وأهمها</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3BBFE223" w14:textId="77777777" w:rsidR="00B17EFA" w:rsidRDefault="00B17EFA" w:rsidP="00B17EFA">
      <w:pPr>
        <w:numPr>
          <w:ilvl w:val="0"/>
          <w:numId w:val="27"/>
        </w:numPr>
        <w:bidi/>
        <w:spacing w:before="100" w:beforeAutospacing="1" w:after="100" w:afterAutospacing="1" w:line="240" w:lineRule="auto"/>
      </w:pPr>
      <w:r>
        <w:rPr>
          <w:rStyle w:val="a4"/>
          <w:rtl/>
        </w:rPr>
        <w:t>التنافسية العالية</w:t>
      </w:r>
      <w:r>
        <w:rPr>
          <w:rStyle w:val="a4"/>
        </w:rPr>
        <w:t>:</w:t>
      </w:r>
      <w:r>
        <w:t xml:space="preserve"> </w:t>
      </w:r>
      <w:r>
        <w:rPr>
          <w:rtl/>
        </w:rPr>
        <w:t>هناك مخاطر عدة في هذا العمل، تمامًا مثل أيّ عملٍ تجاريٍّ أخر، فهناك منافسةٌ دائمةٌ مع المشاغل الأخرى في المنطقة، مما يتطلب أن يبذل العاملون في المشغل جهدًا إضافيًا من أجل التّغلب على هذا الأمر</w:t>
      </w:r>
      <w:r>
        <w:t>.</w:t>
      </w:r>
    </w:p>
    <w:p w14:paraId="4B531FD2" w14:textId="77777777" w:rsidR="00B17EFA" w:rsidRDefault="00B17EFA" w:rsidP="00B17EFA">
      <w:pPr>
        <w:numPr>
          <w:ilvl w:val="0"/>
          <w:numId w:val="27"/>
        </w:numPr>
        <w:bidi/>
        <w:spacing w:before="100" w:beforeAutospacing="1" w:after="100" w:afterAutospacing="1" w:line="240" w:lineRule="auto"/>
      </w:pPr>
      <w:r>
        <w:rPr>
          <w:rStyle w:val="a4"/>
          <w:rtl/>
        </w:rPr>
        <w:t>ارتفاع التكاليف</w:t>
      </w:r>
      <w:r>
        <w:rPr>
          <w:rStyle w:val="a4"/>
        </w:rPr>
        <w:t>:</w:t>
      </w:r>
      <w:r>
        <w:t xml:space="preserve"> </w:t>
      </w:r>
      <w:r>
        <w:rPr>
          <w:rtl/>
        </w:rPr>
        <w:t>إن الاستثمار في مشغل نسائي يحتاج إلى العديد من التكاليف، منها الإيجار ومصروف المياه والكهرباء والترخيص، فهي من أكبر العقبات والنفقات</w:t>
      </w:r>
      <w:r>
        <w:t>.</w:t>
      </w:r>
    </w:p>
    <w:p w14:paraId="4EF8A397" w14:textId="77777777" w:rsidR="00B17EFA" w:rsidRDefault="00B17EFA" w:rsidP="00B17EFA">
      <w:pPr>
        <w:numPr>
          <w:ilvl w:val="0"/>
          <w:numId w:val="27"/>
        </w:numPr>
        <w:bidi/>
        <w:spacing w:before="100" w:beforeAutospacing="1" w:after="100" w:afterAutospacing="1" w:line="240" w:lineRule="auto"/>
      </w:pPr>
      <w:r>
        <w:rPr>
          <w:rStyle w:val="a4"/>
          <w:rtl/>
        </w:rPr>
        <w:t>التعامل مع العملاء</w:t>
      </w:r>
      <w:r>
        <w:rPr>
          <w:rStyle w:val="a4"/>
        </w:rPr>
        <w:t>:</w:t>
      </w:r>
      <w:r>
        <w:t xml:space="preserve"> </w:t>
      </w:r>
      <w:r>
        <w:rPr>
          <w:rtl/>
        </w:rPr>
        <w:t>يجب أن يكون هناك استعداد تام للتّعامل مع النّزاعات والعملاء المزعجين الذين قد يتسببون بضرر لغيرهم عند تأخرهم على المواعيد، تمامًا مثل أيّ عملٍ آخرٍ</w:t>
      </w:r>
      <w:r>
        <w:t>.</w:t>
      </w:r>
    </w:p>
    <w:p w14:paraId="33A8ABB4" w14:textId="77777777" w:rsidR="00B17EFA" w:rsidRDefault="00B17EFA" w:rsidP="00B17EFA">
      <w:pPr>
        <w:numPr>
          <w:ilvl w:val="0"/>
          <w:numId w:val="27"/>
        </w:numPr>
        <w:bidi/>
        <w:spacing w:before="100" w:beforeAutospacing="1" w:after="100" w:afterAutospacing="1" w:line="240" w:lineRule="auto"/>
      </w:pPr>
      <w:r>
        <w:rPr>
          <w:rStyle w:val="a4"/>
          <w:rtl/>
        </w:rPr>
        <w:t>اختيار موقع غير مناسب</w:t>
      </w:r>
      <w:r>
        <w:rPr>
          <w:rStyle w:val="a4"/>
        </w:rPr>
        <w:t>:</w:t>
      </w:r>
      <w:r>
        <w:t xml:space="preserve"> </w:t>
      </w:r>
      <w:r>
        <w:rPr>
          <w:rtl/>
        </w:rPr>
        <w:t>إنّ الموقع يؤثر بشكل كبير على الزبائن، مما يلعب دورًا حساسًا في الأرباح، لذا يتوجب اختيار موقع مميز من أجل استقطاب الزبائن بسهولة، بالإضافة إلى اختيار موقع يبتعد بمسافة مناسبة عن المشاغل المنافسة</w:t>
      </w:r>
      <w:r>
        <w:t>.</w:t>
      </w:r>
    </w:p>
    <w:p w14:paraId="68CFD5AE" w14:textId="77777777" w:rsidR="00B17EFA" w:rsidRDefault="00B17EFA" w:rsidP="00B17EFA">
      <w:pPr>
        <w:numPr>
          <w:ilvl w:val="0"/>
          <w:numId w:val="27"/>
        </w:numPr>
        <w:bidi/>
        <w:spacing w:before="100" w:beforeAutospacing="1" w:after="100" w:afterAutospacing="1" w:line="240" w:lineRule="auto"/>
      </w:pPr>
      <w:r>
        <w:rPr>
          <w:rStyle w:val="a4"/>
          <w:rtl/>
        </w:rPr>
        <w:t>سوء اختيار الأيدي العاملة</w:t>
      </w:r>
      <w:r>
        <w:rPr>
          <w:rStyle w:val="a4"/>
        </w:rPr>
        <w:t>:</w:t>
      </w:r>
      <w:r>
        <w:t xml:space="preserve"> </w:t>
      </w:r>
      <w:r>
        <w:rPr>
          <w:rtl/>
        </w:rPr>
        <w:t>حيث يتطلب العمل في المشغل النسائي عاملين يتمتعون بمهارات عالية للخدمات التي يقدمها المشغل، بالإضافة إلى امتلاك خبرة مناسبة في التعامل مع الزبائن واستقبالهم بطريقة حسنة، لذا من المهم اختيار العاملين بشكل جيد من اجل تقديم الخدمات بالشكل اللازم</w:t>
      </w:r>
      <w:r>
        <w:t>.</w:t>
      </w:r>
    </w:p>
    <w:p w14:paraId="08456462" w14:textId="77777777" w:rsidR="00B17EFA" w:rsidRDefault="00B17EFA" w:rsidP="00B17EFA">
      <w:pPr>
        <w:numPr>
          <w:ilvl w:val="0"/>
          <w:numId w:val="27"/>
        </w:numPr>
        <w:bidi/>
        <w:spacing w:before="100" w:beforeAutospacing="1" w:after="100" w:afterAutospacing="1" w:line="240" w:lineRule="auto"/>
      </w:pPr>
      <w:r>
        <w:rPr>
          <w:rStyle w:val="a4"/>
          <w:rtl/>
        </w:rPr>
        <w:t>غياب التسويق الجيد للمشروع</w:t>
      </w:r>
      <w:r>
        <w:rPr>
          <w:rStyle w:val="a4"/>
        </w:rPr>
        <w:t>:</w:t>
      </w:r>
      <w:r>
        <w:t xml:space="preserve"> </w:t>
      </w:r>
      <w:r>
        <w:rPr>
          <w:rtl/>
        </w:rPr>
        <w:t>إنّ عدم التسويق للمشغل أو غيابه يؤثر بشكل كبير على الأرباح، حيث ينبغي أن يكون هناك أولوية للتّسويق للحصول على مكانٍ في سوق العمل، وبالتالي جذب الزبائن وجني الأرباح</w:t>
      </w:r>
      <w:r>
        <w:t>.</w:t>
      </w:r>
    </w:p>
    <w:p w14:paraId="6928B3DA" w14:textId="77777777" w:rsidR="00B17EFA" w:rsidRDefault="00B17EFA" w:rsidP="00B17EFA">
      <w:pPr>
        <w:pStyle w:val="2"/>
        <w:bidi/>
      </w:pPr>
      <w:r>
        <w:rPr>
          <w:rtl/>
        </w:rPr>
        <w:t>نصائح لنجاح مشروع مشغل نسائي</w:t>
      </w:r>
    </w:p>
    <w:p w14:paraId="5988B17F" w14:textId="77777777" w:rsidR="00B17EFA" w:rsidRDefault="00B17EFA" w:rsidP="00B17EFA">
      <w:pPr>
        <w:pStyle w:val="a3"/>
        <w:bidi/>
      </w:pPr>
      <w:r>
        <w:rPr>
          <w:rtl/>
        </w:rPr>
        <w:t>هناك مجموعة النصائح الذهبية والتي لها دور من زيادة نجاح هذا المشروع، وزيادة عدد الزبائن، مما يترتب على ذلك زيادة الطلب على الخدمات التي يقدمها المشغل وبالتالي زيادة الأرباح، وفيما يأتي سيتم بيان أسرار نجاح مشروع مشغل نسائي، وهي كالآتي</w:t>
      </w:r>
      <w:r>
        <w:t>:</w:t>
      </w:r>
      <w:hyperlink w:history="1">
        <w:r>
          <w:rPr>
            <w:rStyle w:val="Hyperlink"/>
            <w:vertAlign w:val="superscript"/>
          </w:rPr>
          <w:t>[</w:t>
        </w:r>
        <w:r>
          <w:rPr>
            <w:rStyle w:val="Hyperlink"/>
            <w:vertAlign w:val="superscript"/>
            <w:rtl/>
          </w:rPr>
          <w:t>مرجع</w:t>
        </w:r>
        <w:r>
          <w:rPr>
            <w:rStyle w:val="Hyperlink"/>
            <w:vertAlign w:val="superscript"/>
          </w:rPr>
          <w:t>: 4]</w:t>
        </w:r>
      </w:hyperlink>
    </w:p>
    <w:p w14:paraId="6C0E4647" w14:textId="77777777" w:rsidR="00B17EFA" w:rsidRDefault="00B17EFA" w:rsidP="00B17EFA">
      <w:pPr>
        <w:numPr>
          <w:ilvl w:val="0"/>
          <w:numId w:val="28"/>
        </w:numPr>
        <w:bidi/>
        <w:spacing w:before="100" w:beforeAutospacing="1" w:after="100" w:afterAutospacing="1" w:line="240" w:lineRule="auto"/>
      </w:pPr>
      <w:r>
        <w:rPr>
          <w:rtl/>
        </w:rPr>
        <w:t>توظيف العمالة المناسبة ذات الخبرة العالية التي تتمكن من تقديم الخدمات للزبائن بشكل سهل وميسر</w:t>
      </w:r>
      <w:r>
        <w:t>.</w:t>
      </w:r>
    </w:p>
    <w:p w14:paraId="7AAAF645" w14:textId="77777777" w:rsidR="00B17EFA" w:rsidRDefault="00B17EFA" w:rsidP="00B17EFA">
      <w:pPr>
        <w:numPr>
          <w:ilvl w:val="0"/>
          <w:numId w:val="28"/>
        </w:numPr>
        <w:bidi/>
        <w:spacing w:before="100" w:beforeAutospacing="1" w:after="100" w:afterAutospacing="1" w:line="240" w:lineRule="auto"/>
      </w:pPr>
      <w:r>
        <w:rPr>
          <w:rtl/>
        </w:rPr>
        <w:t>الحرص على تقديم الخدمة بأعلى جودة ممكنة، مما يساعد على زيادة الزبائن، وبالتالي زيادة الربح</w:t>
      </w:r>
      <w:r>
        <w:t>.</w:t>
      </w:r>
    </w:p>
    <w:p w14:paraId="0BB6A53D" w14:textId="77777777" w:rsidR="00B17EFA" w:rsidRDefault="00B17EFA" w:rsidP="00B17EFA">
      <w:pPr>
        <w:numPr>
          <w:ilvl w:val="0"/>
          <w:numId w:val="28"/>
        </w:numPr>
        <w:bidi/>
        <w:spacing w:before="100" w:beforeAutospacing="1" w:after="100" w:afterAutospacing="1" w:line="240" w:lineRule="auto"/>
      </w:pPr>
      <w:r>
        <w:rPr>
          <w:rtl/>
        </w:rPr>
        <w:t>تقديم الخدمة بأسرع وقت ممكن، وذلك من خلال وجود أيد عاملة بعدد مناسب لحجم المشغل وخدماته</w:t>
      </w:r>
      <w:r>
        <w:t>.</w:t>
      </w:r>
    </w:p>
    <w:p w14:paraId="78EDC57C" w14:textId="77777777" w:rsidR="00B17EFA" w:rsidRDefault="00B17EFA" w:rsidP="00B17EFA">
      <w:pPr>
        <w:numPr>
          <w:ilvl w:val="0"/>
          <w:numId w:val="28"/>
        </w:numPr>
        <w:bidi/>
        <w:spacing w:before="100" w:beforeAutospacing="1" w:after="100" w:afterAutospacing="1" w:line="240" w:lineRule="auto"/>
      </w:pPr>
      <w:r>
        <w:rPr>
          <w:rtl/>
        </w:rPr>
        <w:t>التنظيم، فهي من أهم الأمور التي ينبغي تواجدها في المشغل، فمن الأفضل وجود موظفة تقوم بتحديد المواعيد</w:t>
      </w:r>
      <w:r>
        <w:t>.</w:t>
      </w:r>
    </w:p>
    <w:p w14:paraId="54BE2C51" w14:textId="77777777" w:rsidR="00B17EFA" w:rsidRDefault="00B17EFA" w:rsidP="00B17EFA">
      <w:pPr>
        <w:numPr>
          <w:ilvl w:val="0"/>
          <w:numId w:val="28"/>
        </w:numPr>
        <w:bidi/>
        <w:spacing w:before="100" w:beforeAutospacing="1" w:after="100" w:afterAutospacing="1" w:line="240" w:lineRule="auto"/>
      </w:pPr>
      <w:r>
        <w:rPr>
          <w:rtl/>
        </w:rPr>
        <w:t>خدمة الزبائن والحرص على معاملتهم بطريقة حسنة، بالإضافة إلى مقابلتهم بالابتسامة لأنّ العامل الأول لجلب الزبون</w:t>
      </w:r>
      <w:r>
        <w:t>.</w:t>
      </w:r>
    </w:p>
    <w:p w14:paraId="1EB70C73" w14:textId="77777777" w:rsidR="00B17EFA" w:rsidRDefault="00B17EFA" w:rsidP="00B17EFA">
      <w:pPr>
        <w:numPr>
          <w:ilvl w:val="0"/>
          <w:numId w:val="28"/>
        </w:numPr>
        <w:bidi/>
        <w:spacing w:before="100" w:beforeAutospacing="1" w:after="100" w:afterAutospacing="1" w:line="240" w:lineRule="auto"/>
      </w:pPr>
      <w:r>
        <w:rPr>
          <w:rtl/>
        </w:rPr>
        <w:t>عدم  إعطاء إدارة المشروع  لشخص ما؛ لأنّ الإدارة من الأفضل أن تكون في يد صاحب المشروع مع مراعاة الاستعانة بأحد ما</w:t>
      </w:r>
      <w:r>
        <w:t>.</w:t>
      </w:r>
    </w:p>
    <w:p w14:paraId="6F655644" w14:textId="77777777" w:rsidR="00B17EFA" w:rsidRDefault="00B17EFA" w:rsidP="00B17EFA">
      <w:pPr>
        <w:numPr>
          <w:ilvl w:val="0"/>
          <w:numId w:val="28"/>
        </w:numPr>
        <w:bidi/>
        <w:spacing w:before="100" w:beforeAutospacing="1" w:after="100" w:afterAutospacing="1" w:line="240" w:lineRule="auto"/>
      </w:pPr>
      <w:r>
        <w:rPr>
          <w:rtl/>
        </w:rPr>
        <w:t>خلق فريق عمل متناغم، حيثُ إنّ الأجواء المتوترة المشحونة في مكان العمل ينجم عنها العديد من الأخطاء، كما يتوجب الحرص على تدريب العاملين بشكل مستمر وتطوير مهاراتهم</w:t>
      </w:r>
      <w:r>
        <w:t>.</w:t>
      </w:r>
    </w:p>
    <w:p w14:paraId="1DAB5B47" w14:textId="77777777" w:rsidR="00B17EFA" w:rsidRDefault="00B17EFA" w:rsidP="00B17EFA">
      <w:pPr>
        <w:numPr>
          <w:ilvl w:val="0"/>
          <w:numId w:val="28"/>
        </w:numPr>
        <w:bidi/>
        <w:spacing w:before="100" w:beforeAutospacing="1" w:after="100" w:afterAutospacing="1" w:line="240" w:lineRule="auto"/>
      </w:pPr>
      <w:r>
        <w:rPr>
          <w:rtl/>
        </w:rPr>
        <w:t>عدم الخوف من المنافسين، حيث إنّ وجود المنافسين يخلق بيئة تمكن صاحب المشروع من التميز والظهور بشكل أفضل، وذلك من خلال التركيز على تقديم الخدمات بأعلى جودة وكفاءة</w:t>
      </w:r>
      <w:r>
        <w:t>.</w:t>
      </w:r>
    </w:p>
    <w:p w14:paraId="51D96DE9" w14:textId="77777777" w:rsidR="00B17EFA" w:rsidRDefault="00B17EFA" w:rsidP="00B17EFA">
      <w:pPr>
        <w:pStyle w:val="a3"/>
        <w:bidi/>
      </w:pPr>
      <w:r>
        <w:rPr>
          <w:rStyle w:val="a4"/>
          <w:rtl/>
        </w:rPr>
        <w:t>شاهد أيضًا</w:t>
      </w:r>
      <w:r>
        <w:rPr>
          <w:rStyle w:val="a4"/>
        </w:rPr>
        <w:t>:</w:t>
      </w:r>
      <w:r>
        <w:t> </w:t>
      </w:r>
      <w:hyperlink r:id="rId9" w:history="1">
        <w:r>
          <w:rPr>
            <w:rStyle w:val="title-inner"/>
            <w:color w:val="0000FF"/>
            <w:u w:val="single"/>
            <w:rtl/>
          </w:rPr>
          <w:t>دراسة جدوى مشروع مواد غذائية بالجملة مع ذكر أهم عيوب تجارة الجملة</w:t>
        </w:r>
      </w:hyperlink>
    </w:p>
    <w:p w14:paraId="1D5A698D" w14:textId="77777777" w:rsidR="00B17EFA" w:rsidRDefault="00B17EFA" w:rsidP="00B17EFA">
      <w:pPr>
        <w:pStyle w:val="2"/>
        <w:bidi/>
      </w:pPr>
      <w:r>
        <w:rPr>
          <w:rtl/>
        </w:rPr>
        <w:t>تجربتي مشروع مشغل نسائي</w:t>
      </w:r>
    </w:p>
    <w:p w14:paraId="308FFAE6" w14:textId="77777777" w:rsidR="00B17EFA" w:rsidRDefault="00B17EFA" w:rsidP="00B17EFA">
      <w:pPr>
        <w:pStyle w:val="a3"/>
        <w:bidi/>
      </w:pPr>
      <w:r>
        <w:rPr>
          <w:rtl/>
        </w:rPr>
        <w:t>يعتبر مشروع مشغل نسائي من أنجح المشاريع والتي تمتاز عن غيرها بالسرعة في جني الأرباح، نتيجة الإقبال الكبير من النساء إلى المشغل، فهو من الأماكن التي تشعرهن بمتعة حقيقة، لما له دور في تغيير الروتين لهن ويساعدهن على الاهتمام بجمالهن الخارجي، ولكن إدارة مشغل نسائي ليس مهمّةً سهلةً، في الحقيقة على عكس ما كنت قد حلمت به أو تصوّرت قبل أن أبدأ، فما تحتاجه حقًا هو الإدارة الجيدة للمشروع، والقدرة على اختيار أيدٍ عاملة يتمتعون بالمهارة العالية من أجل تقديم خدمات مميزة للنساء، وإظهارهن بغاية الأناقة والجمال، مما ترسم الابتسامة على وجوههن، كما يحتاج هذا المشروع إلى موقعٍ جيدٍ، فهذا مهمٌّ جدًّا لاستقطاب الكثير من الزبائن، بالإضافة إلى اختيار طرق مميزة للتّسويق لعرض المهارات والخدمات التي يقدمها المشغل، بحيث يمكن تقديم بعض الحوافز أو الخصومات لجذب النساء إلى المشغل</w:t>
      </w:r>
      <w:r>
        <w:t>.</w:t>
      </w:r>
    </w:p>
    <w:p w14:paraId="0BC033A4" w14:textId="4D2E3091" w:rsidR="00EA513B" w:rsidRPr="00EA513B" w:rsidRDefault="00EA513B" w:rsidP="00B17EF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sectPr w:rsidR="00EA513B" w:rsidRPr="00EA513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25663"/>
    <w:multiLevelType w:val="multilevel"/>
    <w:tmpl w:val="925A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83ECB"/>
    <w:multiLevelType w:val="multilevel"/>
    <w:tmpl w:val="813C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C7B0F"/>
    <w:multiLevelType w:val="multilevel"/>
    <w:tmpl w:val="9678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882C60"/>
    <w:multiLevelType w:val="multilevel"/>
    <w:tmpl w:val="0F6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A56E1B"/>
    <w:multiLevelType w:val="multilevel"/>
    <w:tmpl w:val="9F66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791D2F"/>
    <w:multiLevelType w:val="multilevel"/>
    <w:tmpl w:val="7ADE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24"/>
  </w:num>
  <w:num w:numId="2" w16cid:durableId="1251549056">
    <w:abstractNumId w:val="12"/>
  </w:num>
  <w:num w:numId="3" w16cid:durableId="865679194">
    <w:abstractNumId w:val="23"/>
  </w:num>
  <w:num w:numId="4" w16cid:durableId="1425221334">
    <w:abstractNumId w:val="1"/>
  </w:num>
  <w:num w:numId="5" w16cid:durableId="549851882">
    <w:abstractNumId w:val="26"/>
  </w:num>
  <w:num w:numId="6" w16cid:durableId="1639191745">
    <w:abstractNumId w:val="7"/>
  </w:num>
  <w:num w:numId="7" w16cid:durableId="1045104134">
    <w:abstractNumId w:val="15"/>
  </w:num>
  <w:num w:numId="8" w16cid:durableId="932906792">
    <w:abstractNumId w:val="0"/>
  </w:num>
  <w:num w:numId="9" w16cid:durableId="293754049">
    <w:abstractNumId w:val="25"/>
  </w:num>
  <w:num w:numId="10" w16cid:durableId="892153183">
    <w:abstractNumId w:val="14"/>
  </w:num>
  <w:num w:numId="11" w16cid:durableId="1252081736">
    <w:abstractNumId w:val="3"/>
  </w:num>
  <w:num w:numId="12" w16cid:durableId="1417703027">
    <w:abstractNumId w:val="16"/>
  </w:num>
  <w:num w:numId="13" w16cid:durableId="1937209144">
    <w:abstractNumId w:val="18"/>
  </w:num>
  <w:num w:numId="14" w16cid:durableId="1730570270">
    <w:abstractNumId w:val="8"/>
  </w:num>
  <w:num w:numId="15" w16cid:durableId="115805800">
    <w:abstractNumId w:val="5"/>
  </w:num>
  <w:num w:numId="16" w16cid:durableId="1380009756">
    <w:abstractNumId w:val="13"/>
  </w:num>
  <w:num w:numId="17" w16cid:durableId="1235122125">
    <w:abstractNumId w:val="4"/>
  </w:num>
  <w:num w:numId="18" w16cid:durableId="1126314224">
    <w:abstractNumId w:val="21"/>
  </w:num>
  <w:num w:numId="19" w16cid:durableId="552233553">
    <w:abstractNumId w:val="27"/>
  </w:num>
  <w:num w:numId="20" w16cid:durableId="1812286059">
    <w:abstractNumId w:val="17"/>
  </w:num>
  <w:num w:numId="21" w16cid:durableId="1063795903">
    <w:abstractNumId w:val="6"/>
  </w:num>
  <w:num w:numId="22" w16cid:durableId="445854076">
    <w:abstractNumId w:val="11"/>
  </w:num>
  <w:num w:numId="23" w16cid:durableId="1386366238">
    <w:abstractNumId w:val="2"/>
  </w:num>
  <w:num w:numId="24" w16cid:durableId="1300837392">
    <w:abstractNumId w:val="9"/>
  </w:num>
  <w:num w:numId="25" w16cid:durableId="2052268070">
    <w:abstractNumId w:val="19"/>
  </w:num>
  <w:num w:numId="26" w16cid:durableId="150294956">
    <w:abstractNumId w:val="20"/>
  </w:num>
  <w:num w:numId="27" w16cid:durableId="2115512567">
    <w:abstractNumId w:val="10"/>
  </w:num>
  <w:num w:numId="28" w16cid:durableId="11310490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84471C"/>
    <w:rsid w:val="00AC13EF"/>
    <w:rsid w:val="00AC234B"/>
    <w:rsid w:val="00B17EFA"/>
    <w:rsid w:val="00B608A9"/>
    <w:rsid w:val="00B62AEB"/>
    <w:rsid w:val="00D01F13"/>
    <w:rsid w:val="00D03555"/>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 w:type="character" w:customStyle="1" w:styleId="title-inner">
    <w:name w:val="title-inner"/>
    <w:basedOn w:val="a0"/>
    <w:rsid w:val="00B17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3257">
      <w:bodyDiv w:val="1"/>
      <w:marLeft w:val="0"/>
      <w:marRight w:val="0"/>
      <w:marTop w:val="0"/>
      <w:marBottom w:val="0"/>
      <w:divBdr>
        <w:top w:val="none" w:sz="0" w:space="0" w:color="auto"/>
        <w:left w:val="none" w:sz="0" w:space="0" w:color="auto"/>
        <w:bottom w:val="none" w:sz="0" w:space="0" w:color="auto"/>
        <w:right w:val="none" w:sz="0" w:space="0" w:color="auto"/>
      </w:divBdr>
      <w:divsChild>
        <w:div w:id="1037697732">
          <w:marLeft w:val="0"/>
          <w:marRight w:val="0"/>
          <w:marTop w:val="0"/>
          <w:marBottom w:val="0"/>
          <w:divBdr>
            <w:top w:val="none" w:sz="0" w:space="0" w:color="auto"/>
            <w:left w:val="none" w:sz="0" w:space="0" w:color="auto"/>
            <w:bottom w:val="none" w:sz="0" w:space="0" w:color="auto"/>
            <w:right w:val="none" w:sz="0" w:space="0" w:color="auto"/>
          </w:divBdr>
        </w:div>
        <w:div w:id="410275654">
          <w:marLeft w:val="0"/>
          <w:marRight w:val="0"/>
          <w:marTop w:val="0"/>
          <w:marBottom w:val="0"/>
          <w:divBdr>
            <w:top w:val="none" w:sz="0" w:space="0" w:color="auto"/>
            <w:left w:val="none" w:sz="0" w:space="0" w:color="auto"/>
            <w:bottom w:val="none" w:sz="0" w:space="0" w:color="auto"/>
            <w:right w:val="none" w:sz="0" w:space="0" w:color="auto"/>
          </w:divBdr>
        </w:div>
        <w:div w:id="1456564628">
          <w:marLeft w:val="0"/>
          <w:marRight w:val="0"/>
          <w:marTop w:val="0"/>
          <w:marBottom w:val="0"/>
          <w:divBdr>
            <w:top w:val="none" w:sz="0" w:space="0" w:color="auto"/>
            <w:left w:val="none" w:sz="0" w:space="0" w:color="auto"/>
            <w:bottom w:val="none" w:sz="0" w:space="0" w:color="auto"/>
            <w:right w:val="none" w:sz="0" w:space="0" w:color="auto"/>
          </w:divBdr>
        </w:div>
      </w:divsChild>
    </w:div>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f7.com/%d8%af%d8%b1%d8%a7%d8%b3%d8%a9-%d8%ac%d8%af%d9%88%d9%89-%d9%85%d8%b4%d8%b1%d9%88%d8%b9-%d9%85%d9%84%d8%b9%d8%a8-%d9%83%d8%b1%d8%a9-%d9%82%d8%af%d9%85-2023-%d9%85%d8%b9-%d8%a7%d9%84%d8%a7%d8%b1%d8%a8/" TargetMode="External"/><Relationship Id="rId3" Type="http://schemas.openxmlformats.org/officeDocument/2006/relationships/settings" Target="settings.xml"/><Relationship Id="rId7" Type="http://schemas.openxmlformats.org/officeDocument/2006/relationships/hyperlink" Target="https://tsf7.com/%d8%af%d8%b1%d8%a7%d8%b3%d8%a9-%d8%ac%d8%af%d9%88%d9%89-%d9%85%d8%b4%d8%b1%d9%88%d8%b9-%d9%88%d8%b1%d8%b4%d8%a9-%d8%b3%d9%8a%d8%a7%d8%b1%d8%a7%d8%aa-2023-%d9%85%d8%b9-%d8%a7%d9%87%d9%85-%d9%85%d8%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f7.com/%d9%85%d8%b4%d8%b1%d9%88%d8%b9-%d9%85%d9%83%d8%aa%d8%a8-%d8%ae%d8%af%d9%85%d8%a7%d8%aa-%d8%a7%d9%84%d9%83%d8%aa%d8%b1%d9%88%d9%86%d9%8a%d8%a9-%d9%83%d9%8a%d9%81-%d8%a7%d8%a8%d8%af%d8%a7-%d9%85%d8%b4/" TargetMode="External"/><Relationship Id="rId11" Type="http://schemas.openxmlformats.org/officeDocument/2006/relationships/theme" Target="theme/theme1.xml"/><Relationship Id="rId5" Type="http://schemas.openxmlformats.org/officeDocument/2006/relationships/hyperlink" Target="https://tsf7.com/%d9%85%d8%b4%d8%b1%d9%88%d8%b9-%d9%85%d8%ad%d9%84-%d8%a7%d9%8a%d8%b3-%d9%83%d8%b1%d9%8a%d9%85-%d9%85%d8%b9-%d8%ae%d8%b7%d8%a9-%d9%83%d8%a7%d9%85%d9%84%d8%a9-%d9%84%d9%86%d8%ac%d8%a7%d8%ad-%d9%8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sf7.com/%d8%af%d8%b1%d8%a7%d8%b3%d8%a9-%d8%ac%d8%af%d9%88%d9%89-%d9%85%d8%b4%d8%b1%d9%88%d8%b9-%d9%85%d9%88%d8%a7%d8%af-%d8%ba%d8%b0%d8%a7%d8%a6%d9%8a%d8%a9-%d8%a8%d8%a7%d9%84%d8%ac%d9%85%d9%84%d8%a9-%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1717</Words>
  <Characters>9790</Characters>
  <Application>Microsoft Office Word</Application>
  <DocSecurity>0</DocSecurity>
  <Lines>81</Lines>
  <Paragraphs>22</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2023-01-05T17:28:00Z</dcterms:created>
  <dcterms:modified xsi:type="dcterms:W3CDTF">2023-01-05T17:28:00Z</dcterms:modified>
</cp:coreProperties>
</file>