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87" w:rsidRPr="00A37C87" w:rsidRDefault="00A37C87" w:rsidP="00A37C87">
      <w:pPr>
        <w:spacing w:before="100" w:beforeAutospacing="1" w:after="100" w:afterAutospacing="1" w:line="240" w:lineRule="auto"/>
        <w:outlineLvl w:val="1"/>
        <w:rPr>
          <w:rFonts w:ascii="Times New Roman" w:eastAsia="Times New Roman" w:hAnsi="Times New Roman" w:cs="Times New Roman"/>
          <w:b/>
          <w:bCs/>
          <w:sz w:val="36"/>
          <w:szCs w:val="36"/>
        </w:rPr>
      </w:pPr>
      <w:r w:rsidRPr="00A37C87">
        <w:rPr>
          <w:rFonts w:ascii="Times New Roman" w:eastAsia="Times New Roman" w:hAnsi="Times New Roman" w:cs="Times New Roman"/>
          <w:b/>
          <w:bCs/>
          <w:sz w:val="36"/>
          <w:szCs w:val="36"/>
          <w:rtl/>
        </w:rPr>
        <w:t>بحث عن منصة إحسان</w:t>
      </w:r>
    </w:p>
    <w:p w:rsidR="00A37C87" w:rsidRDefault="00A37C87" w:rsidP="00A37C87">
      <w:pPr>
        <w:spacing w:before="100" w:beforeAutospacing="1" w:after="100" w:afterAutospacing="1" w:line="240" w:lineRule="auto"/>
        <w:outlineLvl w:val="1"/>
        <w:rPr>
          <w:rFonts w:ascii="Times New Roman" w:eastAsia="Times New Roman" w:hAnsi="Times New Roman" w:cs="Times New Roman"/>
          <w:b/>
          <w:bCs/>
          <w:sz w:val="36"/>
          <w:szCs w:val="36"/>
          <w:rtl/>
        </w:rPr>
      </w:pPr>
      <w:bookmarkStart w:id="0" w:name="_GoBack"/>
      <w:bookmarkEnd w:id="0"/>
    </w:p>
    <w:p w:rsidR="00A37C87" w:rsidRPr="00A37C87" w:rsidRDefault="00A37C87" w:rsidP="00A37C87">
      <w:pPr>
        <w:spacing w:before="100" w:beforeAutospacing="1" w:after="100" w:afterAutospacing="1" w:line="240" w:lineRule="auto"/>
        <w:outlineLvl w:val="1"/>
        <w:rPr>
          <w:rFonts w:ascii="Times New Roman" w:eastAsia="Times New Roman" w:hAnsi="Times New Roman" w:cs="Times New Roman"/>
          <w:b/>
          <w:bCs/>
          <w:sz w:val="36"/>
          <w:szCs w:val="36"/>
        </w:rPr>
      </w:pPr>
      <w:r w:rsidRPr="00A37C87">
        <w:rPr>
          <w:rFonts w:ascii="Times New Roman" w:eastAsia="Times New Roman" w:hAnsi="Times New Roman" w:cs="Times New Roman"/>
          <w:b/>
          <w:bCs/>
          <w:sz w:val="36"/>
          <w:szCs w:val="36"/>
          <w:rtl/>
        </w:rPr>
        <w:t>مقدمة بحث عن منصة إحسان</w:t>
      </w:r>
    </w:p>
    <w:p w:rsidR="00A37C87" w:rsidRPr="00A37C87" w:rsidRDefault="00A37C87" w:rsidP="00A37C87">
      <w:p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في إطار تحول البلاد نحو الخدمات الإلكترونية، قدمت المملكة العربية السعودية الكثير من المواقع والمنصات التي تقدم الكثير من الخدمات الإلكترونية الضرورية بالنسبة لجميع المواطنين والمقيمين في السعودية، ومن هذه المنصات أو المواقع منصة إحسان، والتي تُعدّ من أهم المنصات الخيرية التي يمكن من خلالها التبرع للأشخاص المحتاجين للتبرع في البلاد، وفي هذا البحث سوف نقوم بتسليط الضوء على منصة إحسان وأهداف هذه المنصة ومزاياها وأقوال العلماء عنها وسوف نمر على الجمعيات الخيرية المسجلة في هذه المنصة وسوف نقدم رابط منصة إحسان الرسمي على الإنترنت، سائلين الله تعالى التوفيق والسداد في تقديم معلومات نافعة للقراء الكرام</w:t>
      </w:r>
      <w:r w:rsidRPr="00A37C87">
        <w:rPr>
          <w:rFonts w:ascii="Times New Roman" w:eastAsia="Times New Roman" w:hAnsi="Times New Roman" w:cs="Times New Roman"/>
          <w:sz w:val="24"/>
          <w:szCs w:val="24"/>
        </w:rPr>
        <w:t>.</w:t>
      </w:r>
    </w:p>
    <w:p w:rsidR="00A37C87" w:rsidRPr="00A37C87" w:rsidRDefault="00A37C87" w:rsidP="00A37C87">
      <w:pPr>
        <w:spacing w:before="100" w:beforeAutospacing="1" w:after="100" w:afterAutospacing="1" w:line="240" w:lineRule="auto"/>
        <w:outlineLvl w:val="1"/>
        <w:rPr>
          <w:rFonts w:ascii="Times New Roman" w:eastAsia="Times New Roman" w:hAnsi="Times New Roman" w:cs="Times New Roman"/>
          <w:b/>
          <w:bCs/>
          <w:sz w:val="36"/>
          <w:szCs w:val="36"/>
        </w:rPr>
      </w:pPr>
      <w:r w:rsidRPr="00A37C87">
        <w:rPr>
          <w:rFonts w:ascii="Times New Roman" w:eastAsia="Times New Roman" w:hAnsi="Times New Roman" w:cs="Times New Roman"/>
          <w:b/>
          <w:bCs/>
          <w:sz w:val="36"/>
          <w:szCs w:val="36"/>
          <w:rtl/>
        </w:rPr>
        <w:t>بحث عن منصة إحسان</w:t>
      </w:r>
    </w:p>
    <w:p w:rsidR="00A37C87" w:rsidRPr="00A37C87" w:rsidRDefault="00A37C87" w:rsidP="00A37C87">
      <w:p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إنّ الحديث عن منصة إحسان يتطلب الكثير من الاهتمام والبحث والغوص في هذه المنصة ومعرفة كل ما يتعلق بها من أهداف ومزايا وغير ذلك، وفي هذا البحث سوف نضيء على الجوانب الغامضة من منصة إحسان</w:t>
      </w:r>
      <w:r w:rsidRPr="00A37C87">
        <w:rPr>
          <w:rFonts w:ascii="Times New Roman" w:eastAsia="Times New Roman" w:hAnsi="Times New Roman" w:cs="Times New Roman"/>
          <w:sz w:val="24"/>
          <w:szCs w:val="24"/>
        </w:rPr>
        <w:t>:</w:t>
      </w:r>
    </w:p>
    <w:p w:rsidR="00A37C87" w:rsidRPr="00A37C87" w:rsidRDefault="00A37C87" w:rsidP="00A37C87">
      <w:pPr>
        <w:spacing w:before="100" w:beforeAutospacing="1" w:after="100" w:afterAutospacing="1" w:line="240" w:lineRule="auto"/>
        <w:outlineLvl w:val="2"/>
        <w:rPr>
          <w:rFonts w:ascii="Times New Roman" w:eastAsia="Times New Roman" w:hAnsi="Times New Roman" w:cs="Times New Roman"/>
          <w:b/>
          <w:bCs/>
          <w:sz w:val="27"/>
          <w:szCs w:val="27"/>
        </w:rPr>
      </w:pPr>
      <w:r w:rsidRPr="00A37C87">
        <w:rPr>
          <w:rFonts w:ascii="Times New Roman" w:eastAsia="Times New Roman" w:hAnsi="Times New Roman" w:cs="Times New Roman"/>
          <w:b/>
          <w:bCs/>
          <w:sz w:val="27"/>
          <w:szCs w:val="27"/>
          <w:rtl/>
        </w:rPr>
        <w:t>معلومات عن منصة إحسان</w:t>
      </w:r>
    </w:p>
    <w:p w:rsidR="00A37C87" w:rsidRPr="00A37C87" w:rsidRDefault="00A37C87" w:rsidP="00A37C87">
      <w:p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 xml:space="preserve">منصة إحسان هي منصة سعودية للعمل الخيري تقوم بتطوير الحلول التقنية واستثمار البيانات والذكاء الاصطناعي في سبيل زيادة الأثر الذي تتركه المشاريع الخيرية والخدمات الخيرية بشكل عام والعمل على تحقيق الاستدامة في هذه المشاريع، وجدير بالقول إنّ هذه المنصة صدرت بموجب الأمر السامي رقم (48019) الصادر بتاريخ 13/ 8 من عام 1441 هجرية وذلك من أجل تقديم الحلول الفاعلة والحقيقية في تقديم شراكات مع القطاع الحكومي والقطاع الخاص والقطاع غير الربحي وذلك في سبيل تعزيز دور السعودية في الأعمال الخيرية التنموية وبهدف رفع نسبة مساهمة القطاع غير الربحي في الناتج المحلي السعودي، ولا بد من الإشارة إلى أنّ منصة إحسان تعمل تحت إشراف الهيئة السعودية للبيانات والذكاء الاصطناعي والمعروفة باسم </w:t>
      </w:r>
      <w:proofErr w:type="spellStart"/>
      <w:r w:rsidRPr="00A37C87">
        <w:rPr>
          <w:rFonts w:ascii="Times New Roman" w:eastAsia="Times New Roman" w:hAnsi="Times New Roman" w:cs="Times New Roman"/>
          <w:sz w:val="24"/>
          <w:szCs w:val="24"/>
          <w:rtl/>
        </w:rPr>
        <w:t>سدايا</w:t>
      </w:r>
      <w:proofErr w:type="spellEnd"/>
      <w:r w:rsidRPr="00A37C87">
        <w:rPr>
          <w:rFonts w:ascii="Times New Roman" w:eastAsia="Times New Roman" w:hAnsi="Times New Roman" w:cs="Times New Roman"/>
          <w:sz w:val="24"/>
          <w:szCs w:val="24"/>
          <w:rtl/>
        </w:rPr>
        <w:t xml:space="preserve"> مع غيرها من الجهات الرسمية السعودية، وأهمها</w:t>
      </w:r>
      <w:r w:rsidRPr="00A37C87">
        <w:rPr>
          <w:rFonts w:ascii="Times New Roman" w:eastAsia="Times New Roman" w:hAnsi="Times New Roman" w:cs="Times New Roman"/>
          <w:sz w:val="24"/>
          <w:szCs w:val="24"/>
        </w:rPr>
        <w:t xml:space="preserve">: </w:t>
      </w:r>
      <w:hyperlink w:history="1">
        <w:r w:rsidRPr="00A37C87">
          <w:rPr>
            <w:rFonts w:ascii="Times New Roman" w:eastAsia="Times New Roman" w:hAnsi="Times New Roman" w:cs="Times New Roman"/>
            <w:color w:val="0000FF"/>
            <w:sz w:val="24"/>
            <w:szCs w:val="24"/>
            <w:u w:val="single"/>
            <w:vertAlign w:val="superscript"/>
          </w:rPr>
          <w:t>[</w:t>
        </w:r>
        <w:r w:rsidRPr="00A37C87">
          <w:rPr>
            <w:rFonts w:ascii="Times New Roman" w:eastAsia="Times New Roman" w:hAnsi="Times New Roman" w:cs="Times New Roman"/>
            <w:color w:val="0000FF"/>
            <w:sz w:val="24"/>
            <w:szCs w:val="24"/>
            <w:u w:val="single"/>
            <w:vertAlign w:val="superscript"/>
            <w:rtl/>
          </w:rPr>
          <w:t>مرجع</w:t>
        </w:r>
        <w:r w:rsidRPr="00A37C87">
          <w:rPr>
            <w:rFonts w:ascii="Times New Roman" w:eastAsia="Times New Roman" w:hAnsi="Times New Roman" w:cs="Times New Roman"/>
            <w:color w:val="0000FF"/>
            <w:sz w:val="24"/>
            <w:szCs w:val="24"/>
            <w:u w:val="single"/>
            <w:vertAlign w:val="superscript"/>
          </w:rPr>
          <w:t>: 1]</w:t>
        </w:r>
      </w:hyperlink>
    </w:p>
    <w:p w:rsidR="00A37C87" w:rsidRPr="00A37C87" w:rsidRDefault="00A37C87" w:rsidP="00A37C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 xml:space="preserve">الهيئة السعودية للبيانات والذكاء الاصطناعي – </w:t>
      </w:r>
      <w:proofErr w:type="spellStart"/>
      <w:r w:rsidRPr="00A37C87">
        <w:rPr>
          <w:rFonts w:ascii="Times New Roman" w:eastAsia="Times New Roman" w:hAnsi="Times New Roman" w:cs="Times New Roman"/>
          <w:sz w:val="24"/>
          <w:szCs w:val="24"/>
          <w:rtl/>
        </w:rPr>
        <w:t>سدايا</w:t>
      </w:r>
      <w:proofErr w:type="spellEnd"/>
      <w:r w:rsidRPr="00A37C87">
        <w:rPr>
          <w:rFonts w:ascii="Times New Roman" w:eastAsia="Times New Roman" w:hAnsi="Times New Roman" w:cs="Times New Roman"/>
          <w:sz w:val="24"/>
          <w:szCs w:val="24"/>
          <w:rtl/>
        </w:rPr>
        <w:t>/ وتعمل بصفة رئيس</w:t>
      </w:r>
      <w:r w:rsidRPr="00A37C87">
        <w:rPr>
          <w:rFonts w:ascii="Times New Roman" w:eastAsia="Times New Roman" w:hAnsi="Times New Roman" w:cs="Times New Roman"/>
          <w:sz w:val="24"/>
          <w:szCs w:val="24"/>
        </w:rPr>
        <w:t>.</w:t>
      </w:r>
    </w:p>
    <w:p w:rsidR="00A37C87" w:rsidRPr="00A37C87" w:rsidRDefault="00A37C87" w:rsidP="00A37C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وزارة الموارد البشرية والتنمية الاجتماعية السعودية</w:t>
      </w:r>
      <w:r w:rsidRPr="00A37C87">
        <w:rPr>
          <w:rFonts w:ascii="Times New Roman" w:eastAsia="Times New Roman" w:hAnsi="Times New Roman" w:cs="Times New Roman"/>
          <w:sz w:val="24"/>
          <w:szCs w:val="24"/>
        </w:rPr>
        <w:t>.</w:t>
      </w:r>
    </w:p>
    <w:p w:rsidR="00A37C87" w:rsidRPr="00A37C87" w:rsidRDefault="00A37C87" w:rsidP="00A37C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وزارة الشؤون البلدية والقروية والإسكان السعودية</w:t>
      </w:r>
      <w:r w:rsidRPr="00A37C87">
        <w:rPr>
          <w:rFonts w:ascii="Times New Roman" w:eastAsia="Times New Roman" w:hAnsi="Times New Roman" w:cs="Times New Roman"/>
          <w:sz w:val="24"/>
          <w:szCs w:val="24"/>
        </w:rPr>
        <w:t>.</w:t>
      </w:r>
    </w:p>
    <w:p w:rsidR="00A37C87" w:rsidRPr="00A37C87" w:rsidRDefault="00A37C87" w:rsidP="00A37C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وزارة الداخلية السعودية</w:t>
      </w:r>
      <w:r w:rsidRPr="00A37C87">
        <w:rPr>
          <w:rFonts w:ascii="Times New Roman" w:eastAsia="Times New Roman" w:hAnsi="Times New Roman" w:cs="Times New Roman"/>
          <w:sz w:val="24"/>
          <w:szCs w:val="24"/>
        </w:rPr>
        <w:t>.</w:t>
      </w:r>
    </w:p>
    <w:p w:rsidR="00A37C87" w:rsidRPr="00A37C87" w:rsidRDefault="00A37C87" w:rsidP="00A37C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وزارة الصحة السعودية</w:t>
      </w:r>
      <w:r w:rsidRPr="00A37C87">
        <w:rPr>
          <w:rFonts w:ascii="Times New Roman" w:eastAsia="Times New Roman" w:hAnsi="Times New Roman" w:cs="Times New Roman"/>
          <w:sz w:val="24"/>
          <w:szCs w:val="24"/>
        </w:rPr>
        <w:t>.</w:t>
      </w:r>
    </w:p>
    <w:p w:rsidR="00A37C87" w:rsidRPr="00A37C87" w:rsidRDefault="00A37C87" w:rsidP="00A37C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وزارة التعليم السعودية</w:t>
      </w:r>
      <w:r w:rsidRPr="00A37C87">
        <w:rPr>
          <w:rFonts w:ascii="Times New Roman" w:eastAsia="Times New Roman" w:hAnsi="Times New Roman" w:cs="Times New Roman"/>
          <w:sz w:val="24"/>
          <w:szCs w:val="24"/>
        </w:rPr>
        <w:t>.</w:t>
      </w:r>
    </w:p>
    <w:p w:rsidR="00A37C87" w:rsidRPr="00A37C87" w:rsidRDefault="00A37C87" w:rsidP="00A37C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وزارة العدل السعودية</w:t>
      </w:r>
      <w:r w:rsidRPr="00A37C87">
        <w:rPr>
          <w:rFonts w:ascii="Times New Roman" w:eastAsia="Times New Roman" w:hAnsi="Times New Roman" w:cs="Times New Roman"/>
          <w:sz w:val="24"/>
          <w:szCs w:val="24"/>
        </w:rPr>
        <w:t>.</w:t>
      </w:r>
    </w:p>
    <w:p w:rsidR="00A37C87" w:rsidRPr="00A37C87" w:rsidRDefault="00A37C87" w:rsidP="00A37C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البنك المركزي السعودي</w:t>
      </w:r>
      <w:r w:rsidRPr="00A37C87">
        <w:rPr>
          <w:rFonts w:ascii="Times New Roman" w:eastAsia="Times New Roman" w:hAnsi="Times New Roman" w:cs="Times New Roman"/>
          <w:sz w:val="24"/>
          <w:szCs w:val="24"/>
        </w:rPr>
        <w:t>.</w:t>
      </w:r>
    </w:p>
    <w:p w:rsidR="00A37C87" w:rsidRPr="00A37C87" w:rsidRDefault="00A37C87" w:rsidP="00A37C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رئاسة أمن الدولة السعودية</w:t>
      </w:r>
      <w:r w:rsidRPr="00A37C87">
        <w:rPr>
          <w:rFonts w:ascii="Times New Roman" w:eastAsia="Times New Roman" w:hAnsi="Times New Roman" w:cs="Times New Roman"/>
          <w:sz w:val="24"/>
          <w:szCs w:val="24"/>
        </w:rPr>
        <w:t>.</w:t>
      </w:r>
    </w:p>
    <w:p w:rsidR="00A37C87" w:rsidRPr="00A37C87" w:rsidRDefault="00A37C87" w:rsidP="00A37C87">
      <w:pPr>
        <w:spacing w:before="100" w:beforeAutospacing="1" w:after="100" w:afterAutospacing="1" w:line="240" w:lineRule="auto"/>
        <w:outlineLvl w:val="2"/>
        <w:rPr>
          <w:rFonts w:ascii="Times New Roman" w:eastAsia="Times New Roman" w:hAnsi="Times New Roman" w:cs="Times New Roman"/>
          <w:b/>
          <w:bCs/>
          <w:sz w:val="27"/>
          <w:szCs w:val="27"/>
        </w:rPr>
      </w:pPr>
      <w:r w:rsidRPr="00A37C87">
        <w:rPr>
          <w:rFonts w:ascii="Times New Roman" w:eastAsia="Times New Roman" w:hAnsi="Times New Roman" w:cs="Times New Roman"/>
          <w:b/>
          <w:bCs/>
          <w:sz w:val="27"/>
          <w:szCs w:val="27"/>
          <w:rtl/>
        </w:rPr>
        <w:t>أهداف منصة إحسان</w:t>
      </w:r>
    </w:p>
    <w:p w:rsidR="00A37C87" w:rsidRPr="00A37C87" w:rsidRDefault="00A37C87" w:rsidP="00A37C87">
      <w:p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إنّ لمنصة إحسان مجموعة من الأهداف التي سعت لتحقيقها منذ نشأتها، وهذه الأهداف هي</w:t>
      </w:r>
      <w:r w:rsidRPr="00A37C87">
        <w:rPr>
          <w:rFonts w:ascii="Times New Roman" w:eastAsia="Times New Roman" w:hAnsi="Times New Roman" w:cs="Times New Roman"/>
          <w:sz w:val="24"/>
          <w:szCs w:val="24"/>
        </w:rPr>
        <w:t>:</w:t>
      </w:r>
    </w:p>
    <w:p w:rsidR="00A37C87" w:rsidRPr="00A37C87" w:rsidRDefault="00A37C87" w:rsidP="00A37C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تعزيز قيم العمل الإنساني أو العمل الخيري في المجتمع السعودي وإظهار قيمة العمل الخيري بالنسبة لجميع أفراد المجتمع السعودي، وذلك من خلال تقديم العمل الخيري للجهات الرسمية في السعودي، فهذا سوف يؤدي بالضرورة إلى زيادة المنفعة والفائدة</w:t>
      </w:r>
      <w:r w:rsidRPr="00A37C87">
        <w:rPr>
          <w:rFonts w:ascii="Times New Roman" w:eastAsia="Times New Roman" w:hAnsi="Times New Roman" w:cs="Times New Roman"/>
          <w:sz w:val="24"/>
          <w:szCs w:val="24"/>
        </w:rPr>
        <w:t>.</w:t>
      </w:r>
    </w:p>
    <w:p w:rsidR="00A37C87" w:rsidRPr="00A37C87" w:rsidRDefault="00A37C87" w:rsidP="00A37C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السعي إلى تمكين القطاع غير الربحي في المملكة العربية السعودية وزيادة أثره في الناتج المحلي السعودي</w:t>
      </w:r>
      <w:r w:rsidRPr="00A37C87">
        <w:rPr>
          <w:rFonts w:ascii="Times New Roman" w:eastAsia="Times New Roman" w:hAnsi="Times New Roman" w:cs="Times New Roman"/>
          <w:sz w:val="24"/>
          <w:szCs w:val="24"/>
        </w:rPr>
        <w:t>.</w:t>
      </w:r>
    </w:p>
    <w:p w:rsidR="00A37C87" w:rsidRPr="00A37C87" w:rsidRDefault="00A37C87" w:rsidP="00A37C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السعي إلى رمي بعض مسؤولية العمل الخيري على عاتق القطاع الخاص، أي فرض المشاركة في الأعمال الخيرية على القطاع الخاص، من أجل رفع مستوى الشفافية والثقة للعمل الخيري في البلاد</w:t>
      </w:r>
      <w:r w:rsidRPr="00A37C87">
        <w:rPr>
          <w:rFonts w:ascii="Times New Roman" w:eastAsia="Times New Roman" w:hAnsi="Times New Roman" w:cs="Times New Roman"/>
          <w:sz w:val="24"/>
          <w:szCs w:val="24"/>
        </w:rPr>
        <w:t>.</w:t>
      </w:r>
    </w:p>
    <w:p w:rsidR="00A37C87" w:rsidRPr="00A37C87" w:rsidRDefault="00A37C87" w:rsidP="00A37C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lastRenderedPageBreak/>
        <w:t>العمل على مساعدة الجهات غير الربحية في البلاد من أجل تنمية مواردها المالية، وذلك من خلال تسهيل عملية التبرع أمام الأشخاص الذي يرغبون بالتبرع من كافة أبناء المملكة العربية السعودية والمقيمين فيها</w:t>
      </w:r>
      <w:r w:rsidRPr="00A37C87">
        <w:rPr>
          <w:rFonts w:ascii="Times New Roman" w:eastAsia="Times New Roman" w:hAnsi="Times New Roman" w:cs="Times New Roman"/>
          <w:sz w:val="24"/>
          <w:szCs w:val="24"/>
        </w:rPr>
        <w:t>.</w:t>
      </w:r>
    </w:p>
    <w:p w:rsidR="00A37C87" w:rsidRPr="00A37C87" w:rsidRDefault="00A37C87" w:rsidP="00A37C87">
      <w:pPr>
        <w:spacing w:before="100" w:beforeAutospacing="1" w:after="100" w:afterAutospacing="1" w:line="240" w:lineRule="auto"/>
        <w:outlineLvl w:val="2"/>
        <w:rPr>
          <w:rFonts w:ascii="Times New Roman" w:eastAsia="Times New Roman" w:hAnsi="Times New Roman" w:cs="Times New Roman"/>
          <w:b/>
          <w:bCs/>
          <w:sz w:val="27"/>
          <w:szCs w:val="27"/>
        </w:rPr>
      </w:pPr>
      <w:r w:rsidRPr="00A37C87">
        <w:rPr>
          <w:rFonts w:ascii="Times New Roman" w:eastAsia="Times New Roman" w:hAnsi="Times New Roman" w:cs="Times New Roman"/>
          <w:b/>
          <w:bCs/>
          <w:sz w:val="27"/>
          <w:szCs w:val="27"/>
          <w:rtl/>
        </w:rPr>
        <w:t>مزايا منصة إحسان</w:t>
      </w:r>
    </w:p>
    <w:p w:rsidR="00A37C87" w:rsidRPr="00A37C87" w:rsidRDefault="00A37C87" w:rsidP="00A37C87">
      <w:p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ثمة العديد من المزايا التي تتميز بها منصة إحسان الخيرية في المملكة العربية السعودية، ولعل أشهر هذه المزايا ما سيأتي ذكره من خلال النقاط الآتية</w:t>
      </w:r>
      <w:r w:rsidRPr="00A37C87">
        <w:rPr>
          <w:rFonts w:ascii="Times New Roman" w:eastAsia="Times New Roman" w:hAnsi="Times New Roman" w:cs="Times New Roman"/>
          <w:sz w:val="24"/>
          <w:szCs w:val="24"/>
        </w:rPr>
        <w:t>:</w:t>
      </w:r>
    </w:p>
    <w:p w:rsidR="00A37C87" w:rsidRPr="00A37C87" w:rsidRDefault="00A37C87" w:rsidP="00A37C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إنّ هذه المنصة تقدم الكثير من فرص التبرع المتنوعة التي تغطي الكثير من العمل الخير داخل السعودية وخارجها، وذلك بحسب ما يرد إلى المنصة من مشاريع وفرصٍ من خلال شركاء المنصة الرسميين من الجهات الرسمية في البلاد</w:t>
      </w:r>
      <w:r w:rsidRPr="00A37C87">
        <w:rPr>
          <w:rFonts w:ascii="Times New Roman" w:eastAsia="Times New Roman" w:hAnsi="Times New Roman" w:cs="Times New Roman"/>
          <w:sz w:val="24"/>
          <w:szCs w:val="24"/>
        </w:rPr>
        <w:t>.</w:t>
      </w:r>
    </w:p>
    <w:p w:rsidR="00A37C87" w:rsidRPr="00A37C87" w:rsidRDefault="00A37C87" w:rsidP="00A37C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إنّ منصة إحسان توفر الكثير من الخيارات لتسهيل عملية التبرع الخيري سواء للأفراد أو للمؤسسات والشركات، وتغطي تبرعاتها الكثير من المجالات مثل: الصحة والتعليم والأوقاف ورعاية الأيتام والسجناء والأرامل وغير ذلك</w:t>
      </w:r>
      <w:r w:rsidRPr="00A37C87">
        <w:rPr>
          <w:rFonts w:ascii="Times New Roman" w:eastAsia="Times New Roman" w:hAnsi="Times New Roman" w:cs="Times New Roman"/>
          <w:sz w:val="24"/>
          <w:szCs w:val="24"/>
        </w:rPr>
        <w:t>.</w:t>
      </w:r>
    </w:p>
    <w:p w:rsidR="00A37C87" w:rsidRPr="00A37C87" w:rsidRDefault="00A37C87" w:rsidP="00A37C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إنّ منصة إحسان وفرت مستويات عالية من الثقة والشفافية في جمع التبرعات، وهذا ما يدفع الكثير من الأشخاص المشككين في درجة الأمان في التبرع دون خوف أو قلق</w:t>
      </w:r>
      <w:r w:rsidRPr="00A37C87">
        <w:rPr>
          <w:rFonts w:ascii="Times New Roman" w:eastAsia="Times New Roman" w:hAnsi="Times New Roman" w:cs="Times New Roman"/>
          <w:sz w:val="24"/>
          <w:szCs w:val="24"/>
        </w:rPr>
        <w:t>.</w:t>
      </w:r>
    </w:p>
    <w:p w:rsidR="00A37C87" w:rsidRPr="00A37C87" w:rsidRDefault="00A37C87" w:rsidP="00A37C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توفر المنصة القدرة على التبرع عن شخص آخر كنوع من أنواع الهداية، وتُعرف هذه الميزة باسم هدية إحسان، حيث يقوم شخص ما بالتبرع نيابة عن أحد أفراد أسرته، وهذا ما يعزز الترابط الاجتماعي بين الأشخاص وينشر ثقافة التبرع</w:t>
      </w:r>
      <w:r w:rsidRPr="00A37C87">
        <w:rPr>
          <w:rFonts w:ascii="Times New Roman" w:eastAsia="Times New Roman" w:hAnsi="Times New Roman" w:cs="Times New Roman"/>
          <w:sz w:val="24"/>
          <w:szCs w:val="24"/>
        </w:rPr>
        <w:t>.</w:t>
      </w:r>
    </w:p>
    <w:p w:rsidR="00A37C87" w:rsidRPr="00A37C87" w:rsidRDefault="00A37C87" w:rsidP="00A37C87">
      <w:pPr>
        <w:spacing w:before="100" w:beforeAutospacing="1" w:after="100" w:afterAutospacing="1" w:line="240" w:lineRule="auto"/>
        <w:outlineLvl w:val="2"/>
        <w:rPr>
          <w:rFonts w:ascii="Times New Roman" w:eastAsia="Times New Roman" w:hAnsi="Times New Roman" w:cs="Times New Roman"/>
          <w:b/>
          <w:bCs/>
          <w:sz w:val="27"/>
          <w:szCs w:val="27"/>
        </w:rPr>
      </w:pPr>
      <w:r w:rsidRPr="00A37C87">
        <w:rPr>
          <w:rFonts w:ascii="Times New Roman" w:eastAsia="Times New Roman" w:hAnsi="Times New Roman" w:cs="Times New Roman"/>
          <w:b/>
          <w:bCs/>
          <w:sz w:val="27"/>
          <w:szCs w:val="27"/>
          <w:rtl/>
        </w:rPr>
        <w:t>قالوا عن منصة إحسان</w:t>
      </w:r>
    </w:p>
    <w:p w:rsidR="00A37C87" w:rsidRPr="00A37C87" w:rsidRDefault="00A37C87" w:rsidP="00A37C87">
      <w:p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وردت الكثير من الأقوال من كبار العلماء عن منصة إحسان منذ إنشائها قبل سنوات، ومن أشهر هذه الأقوال ما سيأتي</w:t>
      </w:r>
      <w:r w:rsidRPr="00A37C87">
        <w:rPr>
          <w:rFonts w:ascii="Times New Roman" w:eastAsia="Times New Roman" w:hAnsi="Times New Roman" w:cs="Times New Roman"/>
          <w:sz w:val="24"/>
          <w:szCs w:val="24"/>
        </w:rPr>
        <w:t>:</w:t>
      </w:r>
    </w:p>
    <w:p w:rsidR="00A37C87" w:rsidRPr="00A37C87" w:rsidRDefault="00A37C87" w:rsidP="00A37C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b/>
          <w:bCs/>
          <w:sz w:val="24"/>
          <w:szCs w:val="24"/>
          <w:rtl/>
        </w:rPr>
        <w:t>قال الشيخ عبد العزيز بن عبد الله آل الشيخ مفتي المملكة العربية السعودية</w:t>
      </w:r>
      <w:r w:rsidRPr="00A37C87">
        <w:rPr>
          <w:rFonts w:ascii="Times New Roman" w:eastAsia="Times New Roman" w:hAnsi="Times New Roman" w:cs="Times New Roman"/>
          <w:b/>
          <w:bCs/>
          <w:sz w:val="24"/>
          <w:szCs w:val="24"/>
        </w:rPr>
        <w:t>:</w:t>
      </w:r>
    </w:p>
    <w:p w:rsidR="00A37C87" w:rsidRPr="00A37C87" w:rsidRDefault="00A37C87" w:rsidP="00A37C8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Pr>
        <w:t>"</w:t>
      </w:r>
      <w:r w:rsidRPr="00A37C87">
        <w:rPr>
          <w:rFonts w:ascii="Times New Roman" w:eastAsia="Times New Roman" w:hAnsi="Times New Roman" w:cs="Times New Roman"/>
          <w:sz w:val="24"/>
          <w:szCs w:val="24"/>
          <w:rtl/>
        </w:rPr>
        <w:t>ستقوم منصة إحسان بتنظيم وتنسيق العمل الخيري وتوحيد الجهود بين الجهات الخيرية المختلفة، كما تسعى المنصة إلى تعزيز قيم العمل الخيري والإنساني لدى أفراد المجتمع ونشر ثقافة التبرع وتعزيز الترابط والتكاتف مما يجعل سائر أفراد المجتمع يساهمون في العمل الخيري بما يحقق سمة التعاون المطلوب بين المسلمين</w:t>
      </w:r>
      <w:r w:rsidRPr="00A37C87">
        <w:rPr>
          <w:rFonts w:ascii="Times New Roman" w:eastAsia="Times New Roman" w:hAnsi="Times New Roman" w:cs="Times New Roman"/>
          <w:sz w:val="24"/>
          <w:szCs w:val="24"/>
        </w:rPr>
        <w:t>".</w:t>
      </w:r>
    </w:p>
    <w:p w:rsidR="00A37C87" w:rsidRPr="00A37C87" w:rsidRDefault="00A37C87" w:rsidP="00A37C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b/>
          <w:bCs/>
          <w:sz w:val="24"/>
          <w:szCs w:val="24"/>
          <w:rtl/>
        </w:rPr>
        <w:t>قال الأستاذ الدكتور: عبد الرحمن بن عبد العزيز السديس الرئيس العام لشؤون المسجد الحرام والمسجد النبوي</w:t>
      </w:r>
      <w:r w:rsidRPr="00A37C87">
        <w:rPr>
          <w:rFonts w:ascii="Times New Roman" w:eastAsia="Times New Roman" w:hAnsi="Times New Roman" w:cs="Times New Roman"/>
          <w:b/>
          <w:bCs/>
          <w:sz w:val="24"/>
          <w:szCs w:val="24"/>
        </w:rPr>
        <w:t>:</w:t>
      </w:r>
    </w:p>
    <w:p w:rsidR="00A37C87" w:rsidRPr="00A37C87" w:rsidRDefault="00A37C87" w:rsidP="00A37C8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Pr>
        <w:t>"</w:t>
      </w:r>
      <w:r w:rsidRPr="00A37C87">
        <w:rPr>
          <w:rFonts w:ascii="Times New Roman" w:eastAsia="Times New Roman" w:hAnsi="Times New Roman" w:cs="Times New Roman"/>
          <w:sz w:val="24"/>
          <w:szCs w:val="24"/>
          <w:rtl/>
        </w:rPr>
        <w:t>إن منصّة إحسان منصّة مباركة عظيمة، تحقّق المقاصد الشرعية، في حفظ الدين والنفس والعقل والمال والعرض، كما ستساهم -بإذن الله- برفع مستوى إسهام العمل الخيري في التنمية المستدامة للمملكة العربية السعودية</w:t>
      </w:r>
      <w:r w:rsidRPr="00A37C87">
        <w:rPr>
          <w:rFonts w:ascii="Times New Roman" w:eastAsia="Times New Roman" w:hAnsi="Times New Roman" w:cs="Times New Roman"/>
          <w:sz w:val="24"/>
          <w:szCs w:val="24"/>
        </w:rPr>
        <w:t>".</w:t>
      </w:r>
    </w:p>
    <w:p w:rsidR="00A37C87" w:rsidRPr="00A37C87" w:rsidRDefault="00A37C87" w:rsidP="00A37C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b/>
          <w:bCs/>
          <w:sz w:val="24"/>
          <w:szCs w:val="24"/>
          <w:rtl/>
        </w:rPr>
        <w:t>قال الشيخ الدكتور: عبد الله بن محمد المطلق المستشار بالديوان الملكي وعضو هيئة كبار العلماء</w:t>
      </w:r>
      <w:r w:rsidRPr="00A37C87">
        <w:rPr>
          <w:rFonts w:ascii="Times New Roman" w:eastAsia="Times New Roman" w:hAnsi="Times New Roman" w:cs="Times New Roman"/>
          <w:b/>
          <w:bCs/>
          <w:sz w:val="24"/>
          <w:szCs w:val="24"/>
        </w:rPr>
        <w:t>:</w:t>
      </w:r>
    </w:p>
    <w:p w:rsidR="00A37C87" w:rsidRPr="00A37C87" w:rsidRDefault="00A37C87" w:rsidP="00A37C8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Pr>
        <w:t>"</w:t>
      </w:r>
      <w:r w:rsidRPr="00A37C87">
        <w:rPr>
          <w:rFonts w:ascii="Times New Roman" w:eastAsia="Times New Roman" w:hAnsi="Times New Roman" w:cs="Times New Roman"/>
          <w:sz w:val="24"/>
          <w:szCs w:val="24"/>
          <w:rtl/>
        </w:rPr>
        <w:t>ما تقوم به منصة إحسان هو عمل يحبّه الله ويحبه الذين يحبون الإحسان، وهي ضابط من ضوابط ديمومة الشكر ومُمكِّن للمتخوفين لأن يعطوا بأمان</w:t>
      </w:r>
      <w:r w:rsidRPr="00A37C87">
        <w:rPr>
          <w:rFonts w:ascii="Times New Roman" w:eastAsia="Times New Roman" w:hAnsi="Times New Roman" w:cs="Times New Roman"/>
          <w:sz w:val="24"/>
          <w:szCs w:val="24"/>
        </w:rPr>
        <w:t>".</w:t>
      </w:r>
    </w:p>
    <w:p w:rsidR="00A37C87" w:rsidRPr="00A37C87" w:rsidRDefault="00A37C87" w:rsidP="00A37C87">
      <w:pPr>
        <w:spacing w:before="100" w:beforeAutospacing="1" w:after="100" w:afterAutospacing="1" w:line="240" w:lineRule="auto"/>
        <w:outlineLvl w:val="2"/>
        <w:rPr>
          <w:rFonts w:ascii="Times New Roman" w:eastAsia="Times New Roman" w:hAnsi="Times New Roman" w:cs="Times New Roman"/>
          <w:b/>
          <w:bCs/>
          <w:sz w:val="27"/>
          <w:szCs w:val="27"/>
        </w:rPr>
      </w:pPr>
      <w:r w:rsidRPr="00A37C87">
        <w:rPr>
          <w:rFonts w:ascii="Times New Roman" w:eastAsia="Times New Roman" w:hAnsi="Times New Roman" w:cs="Times New Roman"/>
          <w:b/>
          <w:bCs/>
          <w:sz w:val="27"/>
          <w:szCs w:val="27"/>
          <w:rtl/>
        </w:rPr>
        <w:t>الجمعيات الخيرية المسجلة في منصة إحسان</w:t>
      </w:r>
    </w:p>
    <w:p w:rsidR="00A37C87" w:rsidRPr="00A37C87" w:rsidRDefault="00A37C87" w:rsidP="00A37C87">
      <w:p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توجد في المملكة العربية السعودية الكثير من الجمعيات الخيرية المسجلة في منصة إحسان، ومن أشهر هذه الجمعيات ما سيأتي</w:t>
      </w:r>
      <w:r w:rsidRPr="00A37C87">
        <w:rPr>
          <w:rFonts w:ascii="Times New Roman" w:eastAsia="Times New Roman" w:hAnsi="Times New Roman" w:cs="Times New Roman"/>
          <w:sz w:val="24"/>
          <w:szCs w:val="24"/>
        </w:rPr>
        <w:t>:</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جمعية جود النسائية الخيرية بالدمام</w:t>
      </w:r>
      <w:r w:rsidRPr="00A37C87">
        <w:rPr>
          <w:rFonts w:ascii="Times New Roman" w:eastAsia="Times New Roman" w:hAnsi="Times New Roman" w:cs="Times New Roman"/>
          <w:sz w:val="24"/>
          <w:szCs w:val="24"/>
        </w:rPr>
        <w:t>.</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جمعية ترميم المنازل القديمة بالمنطقة الشرقية</w:t>
      </w:r>
      <w:r w:rsidRPr="00A37C87">
        <w:rPr>
          <w:rFonts w:ascii="Times New Roman" w:eastAsia="Times New Roman" w:hAnsi="Times New Roman" w:cs="Times New Roman"/>
          <w:sz w:val="24"/>
          <w:szCs w:val="24"/>
        </w:rPr>
        <w:t>.</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جمعية </w:t>
      </w:r>
      <w:proofErr w:type="spellStart"/>
      <w:r w:rsidRPr="00A37C87">
        <w:rPr>
          <w:rFonts w:ascii="Times New Roman" w:eastAsia="Times New Roman" w:hAnsi="Times New Roman" w:cs="Times New Roman"/>
          <w:sz w:val="24"/>
          <w:szCs w:val="24"/>
          <w:rtl/>
        </w:rPr>
        <w:t>تاروت</w:t>
      </w:r>
      <w:proofErr w:type="spellEnd"/>
      <w:r w:rsidRPr="00A37C87">
        <w:rPr>
          <w:rFonts w:ascii="Times New Roman" w:eastAsia="Times New Roman" w:hAnsi="Times New Roman" w:cs="Times New Roman"/>
          <w:sz w:val="24"/>
          <w:szCs w:val="24"/>
          <w:rtl/>
        </w:rPr>
        <w:t> الخيرية للخدمات الاجتماعية</w:t>
      </w:r>
      <w:r w:rsidRPr="00A37C87">
        <w:rPr>
          <w:rFonts w:ascii="Times New Roman" w:eastAsia="Times New Roman" w:hAnsi="Times New Roman" w:cs="Times New Roman"/>
          <w:sz w:val="24"/>
          <w:szCs w:val="24"/>
        </w:rPr>
        <w:t>.</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جمعية المواساة الخيرية للخدمات الاجتماعية.</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مؤسسة عبد العزيز بن باز الخيرية</w:t>
      </w:r>
      <w:r w:rsidRPr="00A37C87">
        <w:rPr>
          <w:rFonts w:ascii="Times New Roman" w:eastAsia="Times New Roman" w:hAnsi="Times New Roman" w:cs="Times New Roman"/>
          <w:sz w:val="24"/>
          <w:szCs w:val="24"/>
        </w:rPr>
        <w:t>.</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جمعية الأطفال المعوقين</w:t>
      </w:r>
      <w:r w:rsidRPr="00A37C87">
        <w:rPr>
          <w:rFonts w:ascii="Times New Roman" w:eastAsia="Times New Roman" w:hAnsi="Times New Roman" w:cs="Times New Roman"/>
          <w:sz w:val="24"/>
          <w:szCs w:val="24"/>
        </w:rPr>
        <w:t>.</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مركز الملك فيصل للبحوث والدراسات الإسلامية</w:t>
      </w:r>
      <w:r w:rsidRPr="00A37C87">
        <w:rPr>
          <w:rFonts w:ascii="Times New Roman" w:eastAsia="Times New Roman" w:hAnsi="Times New Roman" w:cs="Times New Roman"/>
          <w:sz w:val="24"/>
          <w:szCs w:val="24"/>
        </w:rPr>
        <w:t>.</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lastRenderedPageBreak/>
        <w:t>مركز محمد بن سلمان بن عبد العزيز الخيري</w:t>
      </w:r>
      <w:r w:rsidRPr="00A37C87">
        <w:rPr>
          <w:rFonts w:ascii="Times New Roman" w:eastAsia="Times New Roman" w:hAnsi="Times New Roman" w:cs="Times New Roman"/>
          <w:sz w:val="24"/>
          <w:szCs w:val="24"/>
        </w:rPr>
        <w:t>.</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جمعية رعاية اليتيم بالرياض الخيرية</w:t>
      </w:r>
      <w:r w:rsidRPr="00A37C87">
        <w:rPr>
          <w:rFonts w:ascii="Times New Roman" w:eastAsia="Times New Roman" w:hAnsi="Times New Roman" w:cs="Times New Roman"/>
          <w:sz w:val="24"/>
          <w:szCs w:val="24"/>
        </w:rPr>
        <w:t>.</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واحة الملك سلمان الاجتماعية</w:t>
      </w:r>
      <w:r w:rsidRPr="00A37C87">
        <w:rPr>
          <w:rFonts w:ascii="Times New Roman" w:eastAsia="Times New Roman" w:hAnsi="Times New Roman" w:cs="Times New Roman"/>
          <w:sz w:val="24"/>
          <w:szCs w:val="24"/>
        </w:rPr>
        <w:t>.</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جمعية الأمير عبد المجيد للمعاقين بمكة المكرمة</w:t>
      </w:r>
      <w:r w:rsidRPr="00A37C87">
        <w:rPr>
          <w:rFonts w:ascii="Times New Roman" w:eastAsia="Times New Roman" w:hAnsi="Times New Roman" w:cs="Times New Roman"/>
          <w:sz w:val="24"/>
          <w:szCs w:val="24"/>
        </w:rPr>
        <w:t>.</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 xml:space="preserve">جمعية </w:t>
      </w:r>
      <w:proofErr w:type="spellStart"/>
      <w:r w:rsidRPr="00A37C87">
        <w:rPr>
          <w:rFonts w:ascii="Times New Roman" w:eastAsia="Times New Roman" w:hAnsi="Times New Roman" w:cs="Times New Roman"/>
          <w:sz w:val="24"/>
          <w:szCs w:val="24"/>
          <w:rtl/>
        </w:rPr>
        <w:t>التارو</w:t>
      </w:r>
      <w:proofErr w:type="spellEnd"/>
      <w:r w:rsidRPr="00A37C87">
        <w:rPr>
          <w:rFonts w:ascii="Times New Roman" w:eastAsia="Times New Roman" w:hAnsi="Times New Roman" w:cs="Times New Roman"/>
          <w:sz w:val="24"/>
          <w:szCs w:val="24"/>
          <w:rtl/>
        </w:rPr>
        <w:t xml:space="preserve"> الخيرية</w:t>
      </w:r>
      <w:r w:rsidRPr="00A37C87">
        <w:rPr>
          <w:rFonts w:ascii="Times New Roman" w:eastAsia="Times New Roman" w:hAnsi="Times New Roman" w:cs="Times New Roman"/>
          <w:sz w:val="24"/>
          <w:szCs w:val="24"/>
        </w:rPr>
        <w:t>.</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جمعية دارين الخيرية</w:t>
      </w:r>
      <w:r w:rsidRPr="00A37C87">
        <w:rPr>
          <w:rFonts w:ascii="Times New Roman" w:eastAsia="Times New Roman" w:hAnsi="Times New Roman" w:cs="Times New Roman"/>
          <w:sz w:val="24"/>
          <w:szCs w:val="24"/>
        </w:rPr>
        <w:t>.</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الجمعية الخيرية السعودية لمرضى الإيدز</w:t>
      </w:r>
      <w:r w:rsidRPr="00A37C87">
        <w:rPr>
          <w:rFonts w:ascii="Times New Roman" w:eastAsia="Times New Roman" w:hAnsi="Times New Roman" w:cs="Times New Roman"/>
          <w:sz w:val="24"/>
          <w:szCs w:val="24"/>
        </w:rPr>
        <w:t>.</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شركة البر بالمدينة المنورة</w:t>
      </w:r>
      <w:r w:rsidRPr="00A37C87">
        <w:rPr>
          <w:rFonts w:ascii="Times New Roman" w:eastAsia="Times New Roman" w:hAnsi="Times New Roman" w:cs="Times New Roman"/>
          <w:sz w:val="24"/>
          <w:szCs w:val="24"/>
        </w:rPr>
        <w:t>.</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شركة الصفا الخيرية</w:t>
      </w:r>
      <w:r w:rsidRPr="00A37C87">
        <w:rPr>
          <w:rFonts w:ascii="Times New Roman" w:eastAsia="Times New Roman" w:hAnsi="Times New Roman" w:cs="Times New Roman"/>
          <w:sz w:val="24"/>
          <w:szCs w:val="24"/>
        </w:rPr>
        <w:t>.</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جمعية العطاء النسائية الخيرية</w:t>
      </w:r>
      <w:r w:rsidRPr="00A37C87">
        <w:rPr>
          <w:rFonts w:ascii="Times New Roman" w:eastAsia="Times New Roman" w:hAnsi="Times New Roman" w:cs="Times New Roman"/>
          <w:sz w:val="24"/>
          <w:szCs w:val="24"/>
        </w:rPr>
        <w:t>.</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جمعية مكافحة السرطان الخيرية بالأحساء تفاؤل.</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 xml:space="preserve">جمعية مضر الخيرية للخدمات </w:t>
      </w:r>
      <w:proofErr w:type="spellStart"/>
      <w:r w:rsidRPr="00A37C87">
        <w:rPr>
          <w:rFonts w:ascii="Times New Roman" w:eastAsia="Times New Roman" w:hAnsi="Times New Roman" w:cs="Times New Roman"/>
          <w:sz w:val="24"/>
          <w:szCs w:val="24"/>
          <w:rtl/>
        </w:rPr>
        <w:t>الإجتماعية</w:t>
      </w:r>
      <w:proofErr w:type="spellEnd"/>
      <w:r w:rsidRPr="00A37C87">
        <w:rPr>
          <w:rFonts w:ascii="Times New Roman" w:eastAsia="Times New Roman" w:hAnsi="Times New Roman" w:cs="Times New Roman"/>
          <w:sz w:val="24"/>
          <w:szCs w:val="24"/>
        </w:rPr>
        <w:t>.</w:t>
      </w:r>
    </w:p>
    <w:p w:rsidR="00A37C87" w:rsidRPr="00A37C87" w:rsidRDefault="00A37C87" w:rsidP="00A37C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جمعية فتاة الاحساء التنموية الخيرية.</w:t>
      </w:r>
    </w:p>
    <w:p w:rsidR="00A37C87" w:rsidRPr="00A37C87" w:rsidRDefault="00A37C87" w:rsidP="00A37C87">
      <w:pPr>
        <w:spacing w:before="100" w:beforeAutospacing="1" w:after="100" w:afterAutospacing="1" w:line="240" w:lineRule="auto"/>
        <w:outlineLvl w:val="2"/>
        <w:rPr>
          <w:rFonts w:ascii="Times New Roman" w:eastAsia="Times New Roman" w:hAnsi="Times New Roman" w:cs="Times New Roman"/>
          <w:b/>
          <w:bCs/>
          <w:sz w:val="27"/>
          <w:szCs w:val="27"/>
        </w:rPr>
      </w:pPr>
      <w:r w:rsidRPr="00A37C87">
        <w:rPr>
          <w:rFonts w:ascii="Times New Roman" w:eastAsia="Times New Roman" w:hAnsi="Times New Roman" w:cs="Times New Roman"/>
          <w:b/>
          <w:bCs/>
          <w:sz w:val="27"/>
          <w:szCs w:val="27"/>
          <w:rtl/>
        </w:rPr>
        <w:t>رابط منصة إحسان على الإنترنت</w:t>
      </w:r>
    </w:p>
    <w:p w:rsidR="00A37C87" w:rsidRPr="00A37C87" w:rsidRDefault="00A37C87" w:rsidP="00A37C87">
      <w:p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إلى كل الأشخاص الذين يريدون الدخول إلى منصة إحسان على الإنترنت بهدف القراءة هذه المنصة وفهم الخدمات الإلكترونية التي تقدمها أو بهدف التواصل معها من خلال صفحة التواصل المُتاحة في الموقع، يمكن الدخول إلى هذه المنصة بشكل مباشر عبر الرابط الآتي</w:t>
      </w:r>
      <w:r w:rsidRPr="00A37C87">
        <w:rPr>
          <w:rFonts w:ascii="Times New Roman" w:eastAsia="Times New Roman" w:hAnsi="Times New Roman" w:cs="Times New Roman"/>
          <w:sz w:val="24"/>
          <w:szCs w:val="24"/>
        </w:rPr>
        <w:t xml:space="preserve"> "</w:t>
      </w:r>
      <w:hyperlink r:id="rId5" w:tgtFrame="_blank" w:history="1">
        <w:r w:rsidRPr="00A37C87">
          <w:rPr>
            <w:rFonts w:ascii="Times New Roman" w:eastAsia="Times New Roman" w:hAnsi="Times New Roman" w:cs="Times New Roman"/>
            <w:color w:val="0000FF"/>
            <w:sz w:val="24"/>
            <w:szCs w:val="24"/>
            <w:u w:val="single"/>
            <w:rtl/>
          </w:rPr>
          <w:t>من هنا</w:t>
        </w:r>
      </w:hyperlink>
      <w:r w:rsidRPr="00A37C87">
        <w:rPr>
          <w:rFonts w:ascii="Times New Roman" w:eastAsia="Times New Roman" w:hAnsi="Times New Roman" w:cs="Times New Roman"/>
          <w:sz w:val="24"/>
          <w:szCs w:val="24"/>
        </w:rPr>
        <w:t>".</w:t>
      </w:r>
    </w:p>
    <w:p w:rsidR="00A37C87" w:rsidRPr="00A37C87" w:rsidRDefault="00A37C87" w:rsidP="00A37C87">
      <w:pPr>
        <w:spacing w:before="100" w:beforeAutospacing="1" w:after="100" w:afterAutospacing="1" w:line="240" w:lineRule="auto"/>
        <w:outlineLvl w:val="1"/>
        <w:rPr>
          <w:rFonts w:ascii="Times New Roman" w:eastAsia="Times New Roman" w:hAnsi="Times New Roman" w:cs="Times New Roman"/>
          <w:b/>
          <w:bCs/>
          <w:sz w:val="36"/>
          <w:szCs w:val="36"/>
        </w:rPr>
      </w:pPr>
      <w:r w:rsidRPr="00A37C87">
        <w:rPr>
          <w:rFonts w:ascii="Times New Roman" w:eastAsia="Times New Roman" w:hAnsi="Times New Roman" w:cs="Times New Roman"/>
          <w:b/>
          <w:bCs/>
          <w:sz w:val="36"/>
          <w:szCs w:val="36"/>
          <w:rtl/>
        </w:rPr>
        <w:t>خاتمة بحث عن منصة إحسان</w:t>
      </w:r>
    </w:p>
    <w:p w:rsidR="00A37C87" w:rsidRPr="00A37C87" w:rsidRDefault="00A37C87" w:rsidP="00A37C87">
      <w:pPr>
        <w:spacing w:before="100" w:beforeAutospacing="1" w:after="100" w:afterAutospacing="1" w:line="240" w:lineRule="auto"/>
        <w:rPr>
          <w:rFonts w:ascii="Times New Roman" w:eastAsia="Times New Roman" w:hAnsi="Times New Roman" w:cs="Times New Roman"/>
          <w:sz w:val="24"/>
          <w:szCs w:val="24"/>
        </w:rPr>
      </w:pPr>
      <w:r w:rsidRPr="00A37C87">
        <w:rPr>
          <w:rFonts w:ascii="Times New Roman" w:eastAsia="Times New Roman" w:hAnsi="Times New Roman" w:cs="Times New Roman"/>
          <w:sz w:val="24"/>
          <w:szCs w:val="24"/>
          <w:rtl/>
        </w:rPr>
        <w:t>إلى هنا أيها القراء الأعزاء نختم هذا البحث المفصل الذي مررنا فيه على منصة من أهم المنصات التي أطلقتها الحكومة في المملكة العربية السعودية وهي منصة إحسان، ومررنا من خلال هذا البحث على أهداف منصة إحسان ومزايا هذه المنصة وعرضنا فيه بعض الأقوال التي وردت عن كبار علماء المملكة العربية السعودية عن هذه المنصة الخيرية، ومررنا فيه على الجمعيات الخيرية المسجلة في منصة إحسان ورابط هذه المنصة الرسمي على الإنترنت، راجين من الله رب العالمين أن يكرمنا بكتابة المزيد من هذه الأبحاث النافعة لجميع الناس</w:t>
      </w:r>
      <w:r w:rsidRPr="00A37C87">
        <w:rPr>
          <w:rFonts w:ascii="Times New Roman" w:eastAsia="Times New Roman" w:hAnsi="Times New Roman" w:cs="Times New Roman"/>
          <w:sz w:val="24"/>
          <w:szCs w:val="24"/>
        </w:rPr>
        <w:t>.</w:t>
      </w:r>
    </w:p>
    <w:p w:rsidR="00164721" w:rsidRDefault="00164721" w:rsidP="00A37C87"/>
    <w:sectPr w:rsidR="00164721"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3622C"/>
    <w:multiLevelType w:val="multilevel"/>
    <w:tmpl w:val="F9608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35F1F"/>
    <w:multiLevelType w:val="multilevel"/>
    <w:tmpl w:val="F158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57805"/>
    <w:multiLevelType w:val="multilevel"/>
    <w:tmpl w:val="51D8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06381F"/>
    <w:multiLevelType w:val="multilevel"/>
    <w:tmpl w:val="8ADE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5265BE"/>
    <w:multiLevelType w:val="multilevel"/>
    <w:tmpl w:val="D352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87"/>
    <w:rsid w:val="00164721"/>
    <w:rsid w:val="0065555E"/>
    <w:rsid w:val="00A37C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27F01-E346-4B60-8353-E3AD1F35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A37C8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37C8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37C8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37C87"/>
    <w:rPr>
      <w:rFonts w:ascii="Times New Roman" w:eastAsia="Times New Roman" w:hAnsi="Times New Roman" w:cs="Times New Roman"/>
      <w:b/>
      <w:bCs/>
      <w:sz w:val="27"/>
      <w:szCs w:val="27"/>
    </w:rPr>
  </w:style>
  <w:style w:type="paragraph" w:styleId="a3">
    <w:name w:val="Normal (Web)"/>
    <w:basedOn w:val="a"/>
    <w:uiPriority w:val="99"/>
    <w:semiHidden/>
    <w:unhideWhenUsed/>
    <w:rsid w:val="00A37C8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37C87"/>
    <w:rPr>
      <w:color w:val="0000FF"/>
      <w:u w:val="single"/>
    </w:rPr>
  </w:style>
  <w:style w:type="character" w:styleId="a4">
    <w:name w:val="Strong"/>
    <w:basedOn w:val="a0"/>
    <w:uiPriority w:val="22"/>
    <w:qFormat/>
    <w:rsid w:val="00A37C87"/>
    <w:rPr>
      <w:b/>
      <w:bCs/>
    </w:rPr>
  </w:style>
  <w:style w:type="character" w:customStyle="1" w:styleId="font-semibold">
    <w:name w:val="font-semibold"/>
    <w:basedOn w:val="a0"/>
    <w:rsid w:val="00A37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1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hsan.sa"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5438</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cp:lastPrinted>2023-12-28T08:28:00Z</cp:lastPrinted>
  <dcterms:created xsi:type="dcterms:W3CDTF">2023-12-28T08:28:00Z</dcterms:created>
  <dcterms:modified xsi:type="dcterms:W3CDTF">2023-12-28T08:28:00Z</dcterms:modified>
</cp:coreProperties>
</file>