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5D6E3792" w:rsidP="2B048B8B" w:rsidRDefault="5D6E3792" w14:paraId="3837B0EE" w14:textId="173D56B6">
      <w:pPr>
        <w:pStyle w:val="Heading2"/>
        <w:spacing w:before="299" w:beforeAutospacing="off" w:after="299" w:afterAutospacing="off"/>
      </w:pPr>
      <w:r w:rsidRPr="2B048B8B" w:rsidR="5D6E3792">
        <w:rPr>
          <w:b w:val="1"/>
          <w:bCs w:val="1"/>
          <w:noProof w:val="0"/>
          <w:sz w:val="36"/>
          <w:szCs w:val="36"/>
          <w:rtl w:val="1"/>
          <w:lang w:bidi="ar-SA"/>
        </w:rPr>
        <w:t>مقدمة بحث عن تلوث البيئة</w:t>
      </w:r>
    </w:p>
    <w:p w:rsidR="5D6E3792" w:rsidP="2B048B8B" w:rsidRDefault="5D6E3792" w14:paraId="351E06A2" w14:textId="6B1FF0D9">
      <w:pPr>
        <w:spacing w:before="0" w:beforeAutospacing="off" w:after="0" w:afterAutospacing="off"/>
      </w:pPr>
      <w:r w:rsidRPr="2B048B8B" w:rsidR="5D6E3792">
        <w:rPr>
          <w:noProof w:val="0"/>
          <w:rtl w:val="1"/>
          <w:lang w:bidi="ar-SA"/>
        </w:rPr>
        <w:t>بدايةً يجب علينا تعريف تلوث البيئة، حيث يعرّف التلوّث البيئي بأنّه ارتفاع نسبة الطاقة في النظام البيئي كالإشعاع، والحرارة، والضجيج، أو زيادة كميّة المواد المختلفة بأشكالها السائلة، أو الصلبة، أو الغازيّة بشكل يفقد النظام قدرته على تحليلها، أو تشتيتها، أو إعادة تدويرها، أو تحويلها إلى مواد لا ينتج عنها أيّ أضرار، ويُمكن تقسيم التلوّث البيئي إلى ثلاثة أقسام رئيسيّة، وهي: تلوّث التربة، وتلوّث المياه، وتلوّث الهواء، وتضمّ المجتمعات الحديثة أنواعاً أخرى من التلوّث البيئي، مثل: التلوّث الضوئي، والتلوّث البلاستيكي، والتلوّث الضوضائي، ويُعدّ التلوّث البيئي مشكلة عالميّة؛ لأنّه يؤثر في أنواع الحياة المختلفة، ويتسبب بالعديد من النتائج السلبيّة على صحة البشر ورفاهيّتهم، وله آثار سلبيّة على البيئة وحياة الكائنات بشكل عام، إذ تعتمد جميع الكائنات الحيّة الصغيرة والكبيرة على مكونات الأرض من الماء والهواء، ويؤدي تلوّثها إلى تعرض هذه الأحياء إلى الخطر، كما تؤثّر الملوِّثات البيئيّة على المدن الحضريّة بشكل أكبر من تأثيرها في الأرياف، وذلك بالأدلة والدراسات المختلفة</w:t>
      </w:r>
      <w:r w:rsidRPr="2B048B8B" w:rsidR="5D6E3792">
        <w:rPr>
          <w:noProof w:val="0"/>
          <w:lang w:bidi="ar-SA"/>
        </w:rPr>
        <w:t>.</w:t>
      </w:r>
    </w:p>
    <w:p w:rsidR="5D6E3792" w:rsidP="2B048B8B" w:rsidRDefault="5D6E3792" w14:paraId="25ED855B" w14:textId="70E51CF2">
      <w:pPr>
        <w:pStyle w:val="Heading2"/>
        <w:spacing w:before="299" w:beforeAutospacing="off" w:after="299" w:afterAutospacing="off"/>
      </w:pPr>
      <w:r w:rsidRPr="2B048B8B" w:rsidR="5D6E3792">
        <w:rPr>
          <w:b w:val="1"/>
          <w:bCs w:val="1"/>
          <w:noProof w:val="0"/>
          <w:sz w:val="36"/>
          <w:szCs w:val="36"/>
          <w:rtl w:val="1"/>
          <w:lang w:bidi="ar-SA"/>
        </w:rPr>
        <w:t>بحث عن تلوث البيئة</w:t>
      </w:r>
    </w:p>
    <w:p w:rsidR="5D6E3792" w:rsidP="2B048B8B" w:rsidRDefault="5D6E3792" w14:paraId="60EE2B4F" w14:textId="10F52286">
      <w:pPr>
        <w:spacing w:before="240" w:beforeAutospacing="off" w:after="240" w:afterAutospacing="off"/>
      </w:pPr>
      <w:r w:rsidRPr="2B048B8B" w:rsidR="5D6E3792">
        <w:rPr>
          <w:noProof w:val="0"/>
          <w:rtl w:val="1"/>
          <w:lang w:bidi="ar-SA"/>
        </w:rPr>
        <w:t>إن الحفاظ على البيئة يجب أن ينبع من وازع داخلي عند الإنسان، وينمّى هذا الوازع بنشر الوعي المجتمعي والعالمي بأهمية الحفاظ على البيئة من التلوث، وفيما يأتي نبين كل ما له علاقة بتلوث البيئة</w:t>
      </w:r>
      <w:r w:rsidRPr="2B048B8B" w:rsidR="5D6E3792">
        <w:rPr>
          <w:noProof w:val="0"/>
          <w:lang w:bidi="ar-SA"/>
        </w:rPr>
        <w:t>:</w:t>
      </w:r>
    </w:p>
    <w:p w:rsidR="5D6E3792" w:rsidP="2B048B8B" w:rsidRDefault="5D6E3792" w14:paraId="20C766FE" w14:textId="72150B37">
      <w:pPr>
        <w:pStyle w:val="Heading3"/>
        <w:spacing w:before="281" w:beforeAutospacing="off" w:after="281" w:afterAutospacing="off"/>
      </w:pPr>
      <w:r w:rsidRPr="2B048B8B" w:rsidR="5D6E3792">
        <w:rPr>
          <w:b w:val="1"/>
          <w:bCs w:val="1"/>
          <w:noProof w:val="0"/>
          <w:sz w:val="28"/>
          <w:szCs w:val="28"/>
          <w:rtl w:val="1"/>
          <w:lang w:bidi="ar-SA"/>
        </w:rPr>
        <w:t>مفهوم تلوث البيئة</w:t>
      </w:r>
    </w:p>
    <w:p w:rsidR="5D6E3792" w:rsidP="2B048B8B" w:rsidRDefault="5D6E3792" w14:paraId="787C3BBF" w14:textId="230D0747">
      <w:pPr>
        <w:spacing w:before="240" w:beforeAutospacing="off" w:after="240" w:afterAutospacing="off"/>
      </w:pPr>
      <w:r w:rsidRPr="2B048B8B" w:rsidR="5D6E3792">
        <w:rPr>
          <w:noProof w:val="0"/>
          <w:rtl w:val="1"/>
          <w:lang w:bidi="ar-SA"/>
        </w:rPr>
        <w:t>تلوث البيئة (بالإنجليزية:</w:t>
      </w:r>
      <w:r w:rsidRPr="2B048B8B" w:rsidR="5D6E3792">
        <w:rPr>
          <w:noProof w:val="0"/>
          <w:lang w:bidi="ar-SA"/>
        </w:rPr>
        <w:t xml:space="preserve"> Environmental pollution) </w:t>
      </w:r>
      <w:r w:rsidRPr="2B048B8B" w:rsidR="5D6E3792">
        <w:rPr>
          <w:noProof w:val="0"/>
          <w:rtl w:val="1"/>
          <w:lang w:bidi="ar-SA"/>
        </w:rPr>
        <w:t>هو دخول أي مادة في النظام البيئي غريبة عنه أو بتركيزات غير طبيعية مسببةً تغيّراً في المكونات البيولوجية والفيزيائية للأرض ينعكس على العمليات البيئية العادية بشكل سلبي، وله آثار ضارة على الإنسان والنباتات والحيوانات وجميع الكائنات الحية الأخرى التي تعيش ضمن النظام البيئي، أهم هذه الأضرار هو ارتفاع نسبة الغازات الدفيئة في الغلاف الجوي مسببة الاحتباس الحراري الذي يغيّر من درجة حرارة الأرض وانتظام العمليات البيئية فيه، إضافة إلى تسرب الملوّثات إلى مصادر الموارد الحيوية للإنسان والكائنات الحية مثل الهواء والماء والتربة</w:t>
      </w:r>
      <w:r w:rsidRPr="2B048B8B" w:rsidR="5D6E3792">
        <w:rPr>
          <w:noProof w:val="0"/>
          <w:lang w:bidi="ar-SA"/>
        </w:rPr>
        <w:t>.</w:t>
      </w:r>
    </w:p>
    <w:p w:rsidR="5D6E3792" w:rsidP="2B048B8B" w:rsidRDefault="5D6E3792" w14:paraId="20960BFE" w14:textId="5540C608">
      <w:pPr>
        <w:pStyle w:val="Heading3"/>
        <w:spacing w:before="281" w:beforeAutospacing="off" w:after="281" w:afterAutospacing="off"/>
      </w:pPr>
      <w:r w:rsidRPr="2B048B8B" w:rsidR="5D6E3792">
        <w:rPr>
          <w:b w:val="1"/>
          <w:bCs w:val="1"/>
          <w:noProof w:val="0"/>
          <w:sz w:val="28"/>
          <w:szCs w:val="28"/>
          <w:rtl w:val="1"/>
          <w:lang w:bidi="ar-SA"/>
        </w:rPr>
        <w:t>أنواع تلوث البيئة</w:t>
      </w:r>
    </w:p>
    <w:p w:rsidR="5D6E3792" w:rsidP="2B048B8B" w:rsidRDefault="5D6E3792" w14:paraId="58477711" w14:textId="7222FC1A">
      <w:pPr>
        <w:spacing w:before="240" w:beforeAutospacing="off" w:after="240" w:afterAutospacing="off"/>
      </w:pPr>
      <w:r w:rsidRPr="2B048B8B" w:rsidR="5D6E3792">
        <w:rPr>
          <w:noProof w:val="0"/>
          <w:rtl w:val="1"/>
          <w:lang w:bidi="ar-SA"/>
        </w:rPr>
        <w:t>والذي ينقسم إلى عدة أقسام</w:t>
      </w:r>
      <w:r w:rsidRPr="2B048B8B" w:rsidR="5D6E3792">
        <w:rPr>
          <w:noProof w:val="0"/>
          <w:lang w:bidi="ar-SA"/>
        </w:rPr>
        <w:t>:</w:t>
      </w:r>
    </w:p>
    <w:p w:rsidR="5D6E3792" w:rsidP="2B048B8B" w:rsidRDefault="5D6E3792" w14:paraId="1BD9DB03" w14:textId="5E44F071">
      <w:pPr>
        <w:pStyle w:val="Heading4"/>
        <w:spacing w:before="319" w:beforeAutospacing="off" w:after="319" w:afterAutospacing="off"/>
      </w:pPr>
      <w:r w:rsidRPr="2B048B8B" w:rsidR="5D6E3792">
        <w:rPr>
          <w:b w:val="1"/>
          <w:bCs w:val="1"/>
          <w:noProof w:val="0"/>
          <w:sz w:val="24"/>
          <w:szCs w:val="24"/>
          <w:rtl w:val="1"/>
          <w:lang w:bidi="ar-SA"/>
        </w:rPr>
        <w:t>تلوث الهواء</w:t>
      </w:r>
    </w:p>
    <w:p w:rsidR="5D6E3792" w:rsidP="2B048B8B" w:rsidRDefault="5D6E3792" w14:paraId="4690E3BF" w14:textId="23C4F790">
      <w:pPr>
        <w:spacing w:before="240" w:beforeAutospacing="off" w:after="240" w:afterAutospacing="off"/>
      </w:pPr>
      <w:r w:rsidRPr="2B048B8B" w:rsidR="5D6E3792">
        <w:rPr>
          <w:noProof w:val="0"/>
          <w:rtl w:val="1"/>
          <w:lang w:bidi="ar-SA"/>
        </w:rPr>
        <w:t>يُمكن تقسيم ملوّثات الهواء إلى ملوثّات غير مرئيّة، وملوّثات مرئيّة كالدخان الذي يتصاعد من مداخن المصانع أو الذي يخرج من عوادم المركبات، حيث تتسبب هذه الملوِّثات بالعديد من الآثار الخطيرة على حياة البشر؛ إذ تزيد من نسبة الإصابة بالعديد من الأمراض، إضافة إلى التسبب بضيق النفس، وحُرقَة الأعين وقد يؤدي تلوّث الهواء إلى الموت السريع في بعض الأحيان، وتتضمن مصادر تلوث الهواء ما يأتي</w:t>
      </w:r>
      <w:r w:rsidRPr="2B048B8B" w:rsidR="5D6E3792">
        <w:rPr>
          <w:noProof w:val="0"/>
          <w:lang w:bidi="ar-SA"/>
        </w:rPr>
        <w:t>:</w:t>
      </w:r>
    </w:p>
    <w:p w:rsidR="5D6E3792" w:rsidP="2B048B8B" w:rsidRDefault="5D6E3792" w14:paraId="6F42ED63" w14:textId="2893EDA7">
      <w:pPr>
        <w:pStyle w:val="ListParagraph"/>
        <w:numPr>
          <w:ilvl w:val="0"/>
          <w:numId w:val="66"/>
        </w:numPr>
        <w:spacing w:before="0" w:beforeAutospacing="off" w:after="0" w:afterAutospacing="off"/>
        <w:rPr>
          <w:noProof w:val="0"/>
          <w:lang w:bidi="ar-SA"/>
        </w:rPr>
      </w:pPr>
      <w:r w:rsidRPr="2B048B8B" w:rsidR="5D6E3792">
        <w:rPr>
          <w:b w:val="1"/>
          <w:bCs w:val="1"/>
          <w:noProof w:val="0"/>
          <w:rtl w:val="1"/>
          <w:lang w:bidi="ar-SA"/>
        </w:rPr>
        <w:t>المصادر المتحركة:</w:t>
      </w:r>
      <w:r w:rsidRPr="2B048B8B" w:rsidR="5D6E3792">
        <w:rPr>
          <w:noProof w:val="0"/>
          <w:rtl w:val="1"/>
          <w:lang w:bidi="ar-SA"/>
        </w:rPr>
        <w:t xml:space="preserve"> وتنتج عن المركبات، والطائرات، والحافلات، والقطارات، وغيرها</w:t>
      </w:r>
      <w:r w:rsidRPr="2B048B8B" w:rsidR="5D6E3792">
        <w:rPr>
          <w:noProof w:val="0"/>
          <w:lang w:bidi="ar-SA"/>
        </w:rPr>
        <w:t>.</w:t>
      </w:r>
    </w:p>
    <w:p w:rsidR="5D6E3792" w:rsidP="2B048B8B" w:rsidRDefault="5D6E3792" w14:paraId="242845A5" w14:textId="2EC747EC">
      <w:pPr>
        <w:pStyle w:val="ListParagraph"/>
        <w:numPr>
          <w:ilvl w:val="0"/>
          <w:numId w:val="66"/>
        </w:numPr>
        <w:spacing w:before="0" w:beforeAutospacing="off" w:after="0" w:afterAutospacing="off"/>
        <w:rPr>
          <w:noProof w:val="0"/>
          <w:lang w:bidi="ar-SA"/>
        </w:rPr>
      </w:pPr>
      <w:r w:rsidRPr="2B048B8B" w:rsidR="5D6E3792">
        <w:rPr>
          <w:b w:val="1"/>
          <w:bCs w:val="1"/>
          <w:noProof w:val="0"/>
          <w:rtl w:val="1"/>
          <w:lang w:bidi="ar-SA"/>
        </w:rPr>
        <w:t>المصادر الثابتة:</w:t>
      </w:r>
      <w:r w:rsidRPr="2B048B8B" w:rsidR="5D6E3792">
        <w:rPr>
          <w:noProof w:val="0"/>
          <w:rtl w:val="1"/>
          <w:lang w:bidi="ar-SA"/>
        </w:rPr>
        <w:t xml:space="preserve"> وتنتج عن المنشآت الصناعية المختلفة، ومصافي النفط، ومحطّات الطاقة</w:t>
      </w:r>
      <w:r w:rsidRPr="2B048B8B" w:rsidR="5D6E3792">
        <w:rPr>
          <w:noProof w:val="0"/>
          <w:lang w:bidi="ar-SA"/>
        </w:rPr>
        <w:t>.</w:t>
      </w:r>
    </w:p>
    <w:p w:rsidR="5D6E3792" w:rsidP="2B048B8B" w:rsidRDefault="5D6E3792" w14:paraId="2899A88C" w14:textId="0DA476C8">
      <w:pPr>
        <w:pStyle w:val="ListParagraph"/>
        <w:numPr>
          <w:ilvl w:val="0"/>
          <w:numId w:val="66"/>
        </w:numPr>
        <w:spacing w:before="0" w:beforeAutospacing="off" w:after="0" w:afterAutospacing="off"/>
        <w:rPr>
          <w:noProof w:val="0"/>
          <w:lang w:bidi="ar-SA"/>
        </w:rPr>
      </w:pPr>
      <w:r w:rsidRPr="2B048B8B" w:rsidR="5D6E3792">
        <w:rPr>
          <w:b w:val="1"/>
          <w:bCs w:val="1"/>
          <w:noProof w:val="0"/>
          <w:rtl w:val="1"/>
          <w:lang w:bidi="ar-SA"/>
        </w:rPr>
        <w:t>المصادر النطاقيّة:</w:t>
      </w:r>
      <w:r w:rsidRPr="2B048B8B" w:rsidR="5D6E3792">
        <w:rPr>
          <w:noProof w:val="0"/>
          <w:rtl w:val="1"/>
          <w:lang w:bidi="ar-SA"/>
        </w:rPr>
        <w:t xml:space="preserve"> وتنتج عن المناطق الزراعيّة، وعن مدافئ احتراق الأخشاب في المدن</w:t>
      </w:r>
      <w:r w:rsidRPr="2B048B8B" w:rsidR="5D6E3792">
        <w:rPr>
          <w:noProof w:val="0"/>
          <w:lang w:bidi="ar-SA"/>
        </w:rPr>
        <w:t>.</w:t>
      </w:r>
    </w:p>
    <w:p w:rsidR="5D6E3792" w:rsidP="2B048B8B" w:rsidRDefault="5D6E3792" w14:paraId="599372F1" w14:textId="39460113">
      <w:pPr>
        <w:pStyle w:val="ListParagraph"/>
        <w:numPr>
          <w:ilvl w:val="0"/>
          <w:numId w:val="66"/>
        </w:numPr>
        <w:spacing w:before="0" w:beforeAutospacing="off" w:after="0" w:afterAutospacing="off"/>
        <w:rPr>
          <w:noProof w:val="0"/>
          <w:lang w:bidi="ar-SA"/>
        </w:rPr>
      </w:pPr>
      <w:r w:rsidRPr="2B048B8B" w:rsidR="5D6E3792">
        <w:rPr>
          <w:b w:val="1"/>
          <w:bCs w:val="1"/>
          <w:noProof w:val="0"/>
          <w:rtl w:val="1"/>
          <w:lang w:bidi="ar-SA"/>
        </w:rPr>
        <w:t>المصادر الطبيعيّة:</w:t>
      </w:r>
      <w:r w:rsidRPr="2B048B8B" w:rsidR="5D6E3792">
        <w:rPr>
          <w:noProof w:val="0"/>
          <w:rtl w:val="1"/>
          <w:lang w:bidi="ar-SA"/>
        </w:rPr>
        <w:t xml:space="preserve"> وتضمّ الملوِّثات الناتجة عن البراكين، وحرائق الغابات، إضافة إلى الغبار الذي تحمله الرياح</w:t>
      </w:r>
      <w:r w:rsidRPr="2B048B8B" w:rsidR="5D6E3792">
        <w:rPr>
          <w:noProof w:val="0"/>
          <w:lang w:bidi="ar-SA"/>
        </w:rPr>
        <w:t>.</w:t>
      </w:r>
    </w:p>
    <w:p w:rsidR="5D6E3792" w:rsidP="2B048B8B" w:rsidRDefault="5D6E3792" w14:paraId="6EAC5288" w14:textId="006D82E3">
      <w:pPr>
        <w:pStyle w:val="Heading4"/>
        <w:spacing w:before="319" w:beforeAutospacing="off" w:after="319" w:afterAutospacing="off"/>
      </w:pPr>
      <w:r w:rsidRPr="2B048B8B" w:rsidR="5D6E3792">
        <w:rPr>
          <w:b w:val="1"/>
          <w:bCs w:val="1"/>
          <w:noProof w:val="0"/>
          <w:sz w:val="24"/>
          <w:szCs w:val="24"/>
          <w:rtl w:val="1"/>
          <w:lang w:bidi="ar-SA"/>
        </w:rPr>
        <w:t>تلوّث الماء</w:t>
      </w:r>
    </w:p>
    <w:p w:rsidR="5D6E3792" w:rsidP="2B048B8B" w:rsidRDefault="5D6E3792" w14:paraId="06C71240" w14:textId="2D1DBD8E">
      <w:pPr>
        <w:spacing w:before="240" w:beforeAutospacing="off" w:after="240" w:afterAutospacing="off"/>
      </w:pPr>
      <w:r w:rsidRPr="2B048B8B" w:rsidR="5D6E3792">
        <w:rPr>
          <w:noProof w:val="0"/>
          <w:rtl w:val="1"/>
          <w:lang w:bidi="ar-SA"/>
        </w:rPr>
        <w:t>يُعرَّف تلوّث الماء بأنّه وجود بعض المواد البيولوجيّة، أو الفيزيائيّة، أو الكيميائيّة غير المرغوب بها، والتي تغيّر من خصائص المياه، مثل: الطعم، والرائحة، وتعكر المياه في بعض الأحيان، وتتسبب العديد من الأضرار المختلفة للكائنات الحيّة، إلّا أنّ هناك بعض الملوِّثات ليس لها آثار ظاهرة على الماء، وتتضمن مصادر تلوث الماء ما يأتي</w:t>
      </w:r>
      <w:r w:rsidRPr="2B048B8B" w:rsidR="5D6E3792">
        <w:rPr>
          <w:noProof w:val="0"/>
          <w:lang w:bidi="ar-SA"/>
        </w:rPr>
        <w:t>:</w:t>
      </w:r>
    </w:p>
    <w:p w:rsidR="5D6E3792" w:rsidP="2B048B8B" w:rsidRDefault="5D6E3792" w14:paraId="767FCF90" w14:textId="460543D6">
      <w:pPr>
        <w:pStyle w:val="ListParagraph"/>
        <w:numPr>
          <w:ilvl w:val="0"/>
          <w:numId w:val="67"/>
        </w:numPr>
        <w:spacing w:before="0" w:beforeAutospacing="off" w:after="0" w:afterAutospacing="off"/>
        <w:rPr>
          <w:noProof w:val="0"/>
          <w:lang w:bidi="ar-SA"/>
        </w:rPr>
      </w:pPr>
      <w:r w:rsidRPr="2B048B8B" w:rsidR="5D6E3792">
        <w:rPr>
          <w:b w:val="1"/>
          <w:bCs w:val="1"/>
          <w:noProof w:val="0"/>
          <w:rtl w:val="1"/>
          <w:lang w:bidi="ar-SA"/>
        </w:rPr>
        <w:t>المصادر المباشرة:</w:t>
      </w:r>
      <w:r w:rsidRPr="2B048B8B" w:rsidR="5D6E3792">
        <w:rPr>
          <w:noProof w:val="0"/>
          <w:rtl w:val="1"/>
          <w:lang w:bidi="ar-SA"/>
        </w:rPr>
        <w:t xml:space="preserve"> وتضمّ جميع المصادر التي تُصرّف السوائل المختلفة مباشرة إلى أماكن إمدادات المياه الموجودة في المناطق الحضريّة، وتشتمل على النفايات السائلة التي يتمّ تصريفها من المصافي، والمصانع، ومحطات معالجة النفايات</w:t>
      </w:r>
      <w:r w:rsidRPr="2B048B8B" w:rsidR="5D6E3792">
        <w:rPr>
          <w:noProof w:val="0"/>
          <w:lang w:bidi="ar-SA"/>
        </w:rPr>
        <w:t>.</w:t>
      </w:r>
    </w:p>
    <w:p w:rsidR="5D6E3792" w:rsidP="2B048B8B" w:rsidRDefault="5D6E3792" w14:paraId="000FE519" w14:textId="0928795E">
      <w:pPr>
        <w:pStyle w:val="ListParagraph"/>
        <w:numPr>
          <w:ilvl w:val="0"/>
          <w:numId w:val="67"/>
        </w:numPr>
        <w:spacing w:before="0" w:beforeAutospacing="off" w:after="0" w:afterAutospacing="off"/>
        <w:rPr>
          <w:noProof w:val="0"/>
          <w:lang w:bidi="ar-SA"/>
        </w:rPr>
      </w:pPr>
      <w:r w:rsidRPr="2B048B8B" w:rsidR="5D6E3792">
        <w:rPr>
          <w:b w:val="1"/>
          <w:bCs w:val="1"/>
          <w:noProof w:val="0"/>
          <w:rtl w:val="1"/>
          <w:lang w:bidi="ar-SA"/>
        </w:rPr>
        <w:t>المصادر غير المباشرة:</w:t>
      </w:r>
      <w:r w:rsidRPr="2B048B8B" w:rsidR="5D6E3792">
        <w:rPr>
          <w:noProof w:val="0"/>
          <w:rtl w:val="1"/>
          <w:lang w:bidi="ar-SA"/>
        </w:rPr>
        <w:t xml:space="preserve"> وتشتمل على ملوِّثات الغلاف الجويّ التي تصطحبها مياه الأمطار عند هطولها والناتجة عن بعض الأنشطة البشريّة، منها: الأنشطة التي تؤدي إلى انبعاث الغازات من تصاعد الدخان الناتج عن أنشطة المصانع، والمخابز، وقيادة السيارات، وغيرها، والملوِّثات التي تتسرب من التربة إلى مصادر المياه الجوفيّة في باطن الأرض</w:t>
      </w:r>
      <w:r w:rsidRPr="2B048B8B" w:rsidR="5D6E3792">
        <w:rPr>
          <w:noProof w:val="0"/>
          <w:lang w:bidi="ar-SA"/>
        </w:rPr>
        <w:t>.</w:t>
      </w:r>
    </w:p>
    <w:p w:rsidR="5D6E3792" w:rsidP="2B048B8B" w:rsidRDefault="5D6E3792" w14:paraId="63D8FEE9" w14:textId="4EC7FB2D">
      <w:pPr>
        <w:pStyle w:val="Heading4"/>
        <w:spacing w:before="319" w:beforeAutospacing="off" w:after="319" w:afterAutospacing="off"/>
      </w:pPr>
      <w:r w:rsidRPr="2B048B8B" w:rsidR="5D6E3792">
        <w:rPr>
          <w:b w:val="1"/>
          <w:bCs w:val="1"/>
          <w:noProof w:val="0"/>
          <w:sz w:val="24"/>
          <w:szCs w:val="24"/>
          <w:rtl w:val="1"/>
          <w:lang w:bidi="ar-SA"/>
        </w:rPr>
        <w:t>تلوّث التربة</w:t>
      </w:r>
    </w:p>
    <w:p w:rsidR="5D6E3792" w:rsidP="2B048B8B" w:rsidRDefault="5D6E3792" w14:paraId="39ABBB51" w14:textId="5298B1FD">
      <w:pPr>
        <w:spacing w:before="240" w:beforeAutospacing="off" w:after="240" w:afterAutospacing="off"/>
      </w:pPr>
      <w:r w:rsidRPr="2B048B8B" w:rsidR="5D6E3792">
        <w:rPr>
          <w:noProof w:val="0"/>
          <w:rtl w:val="1"/>
          <w:lang w:bidi="ar-SA"/>
        </w:rPr>
        <w:t>يُعرَف تلوّث التربة بأنّه وجود بعض المواد الكيميائيّة داخل التربة بتركيزات كبيرة -أكبر من تركيزها المعتاد- تؤثر بشكل سلبي على الإنسان، والحيوان، والنبات، وينتج تلوّث التربة بسبب أنشطة البشر المختلفة، والملوِّثات التي تتسرب من التربة إلى مصادر المياه الجوفيّة في باطن الأرض بسبب الممارسات البشريّة الخاطئة كالتخلص من النفايات الصناعيّة بطرق غير صحيحة، واتباع العديد من الأنشطة الزراعيّة الضارة كالتسميد ورش المبيدات الحشريّة، وتتضمن مصادر تلوث التربة ما يأتي</w:t>
      </w:r>
      <w:r w:rsidRPr="2B048B8B" w:rsidR="5D6E3792">
        <w:rPr>
          <w:noProof w:val="0"/>
          <w:lang w:bidi="ar-SA"/>
        </w:rPr>
        <w:t>:</w:t>
      </w:r>
    </w:p>
    <w:p w:rsidR="5D6E3792" w:rsidP="2B048B8B" w:rsidRDefault="5D6E3792" w14:paraId="6A8CFA44" w14:textId="39698E74">
      <w:pPr>
        <w:pStyle w:val="ListParagraph"/>
        <w:numPr>
          <w:ilvl w:val="0"/>
          <w:numId w:val="68"/>
        </w:numPr>
        <w:spacing w:before="0" w:beforeAutospacing="off" w:after="0" w:afterAutospacing="off"/>
        <w:rPr>
          <w:noProof w:val="0"/>
          <w:lang w:bidi="ar-SA"/>
        </w:rPr>
      </w:pPr>
      <w:r w:rsidRPr="2B048B8B" w:rsidR="5D6E3792">
        <w:rPr>
          <w:noProof w:val="0"/>
          <w:rtl w:val="1"/>
          <w:lang w:bidi="ar-SA"/>
        </w:rPr>
        <w:t>المعامل الصناعيّة والكيميائيّة</w:t>
      </w:r>
      <w:r w:rsidRPr="2B048B8B" w:rsidR="5D6E3792">
        <w:rPr>
          <w:noProof w:val="0"/>
          <w:lang w:bidi="ar-SA"/>
        </w:rPr>
        <w:t>.</w:t>
      </w:r>
    </w:p>
    <w:p w:rsidR="5D6E3792" w:rsidP="2B048B8B" w:rsidRDefault="5D6E3792" w14:paraId="0877A759" w14:textId="11FD441D">
      <w:pPr>
        <w:pStyle w:val="ListParagraph"/>
        <w:numPr>
          <w:ilvl w:val="0"/>
          <w:numId w:val="68"/>
        </w:numPr>
        <w:spacing w:before="0" w:beforeAutospacing="off" w:after="0" w:afterAutospacing="off"/>
        <w:rPr>
          <w:noProof w:val="0"/>
          <w:lang w:bidi="ar-SA"/>
        </w:rPr>
      </w:pPr>
      <w:r w:rsidRPr="2B048B8B" w:rsidR="5D6E3792">
        <w:rPr>
          <w:noProof w:val="0"/>
          <w:rtl w:val="1"/>
          <w:lang w:bidi="ar-SA"/>
        </w:rPr>
        <w:t>محطات الطاقة النوويّة</w:t>
      </w:r>
      <w:r w:rsidRPr="2B048B8B" w:rsidR="5D6E3792">
        <w:rPr>
          <w:noProof w:val="0"/>
          <w:lang w:bidi="ar-SA"/>
        </w:rPr>
        <w:t>.</w:t>
      </w:r>
    </w:p>
    <w:p w:rsidR="5D6E3792" w:rsidP="2B048B8B" w:rsidRDefault="5D6E3792" w14:paraId="1363F80A" w14:textId="0619C2A7">
      <w:pPr>
        <w:pStyle w:val="ListParagraph"/>
        <w:numPr>
          <w:ilvl w:val="0"/>
          <w:numId w:val="68"/>
        </w:numPr>
        <w:spacing w:before="0" w:beforeAutospacing="off" w:after="0" w:afterAutospacing="off"/>
        <w:rPr>
          <w:noProof w:val="0"/>
          <w:lang w:bidi="ar-SA"/>
        </w:rPr>
      </w:pPr>
      <w:r w:rsidRPr="2B048B8B" w:rsidR="5D6E3792">
        <w:rPr>
          <w:noProof w:val="0"/>
          <w:rtl w:val="1"/>
          <w:lang w:bidi="ar-SA"/>
        </w:rPr>
        <w:t>محطات تصفية النفط</w:t>
      </w:r>
      <w:r w:rsidRPr="2B048B8B" w:rsidR="5D6E3792">
        <w:rPr>
          <w:noProof w:val="0"/>
          <w:lang w:bidi="ar-SA"/>
        </w:rPr>
        <w:t>.</w:t>
      </w:r>
    </w:p>
    <w:p w:rsidR="5D6E3792" w:rsidP="2B048B8B" w:rsidRDefault="5D6E3792" w14:paraId="0292E70B" w14:textId="07530C6C">
      <w:pPr>
        <w:pStyle w:val="ListParagraph"/>
        <w:numPr>
          <w:ilvl w:val="0"/>
          <w:numId w:val="68"/>
        </w:numPr>
        <w:spacing w:before="0" w:beforeAutospacing="off" w:after="0" w:afterAutospacing="off"/>
        <w:rPr>
          <w:noProof w:val="0"/>
          <w:lang w:bidi="ar-SA"/>
        </w:rPr>
      </w:pPr>
      <w:r w:rsidRPr="2B048B8B" w:rsidR="5D6E3792">
        <w:rPr>
          <w:noProof w:val="0"/>
          <w:rtl w:val="1"/>
          <w:lang w:bidi="ar-SA"/>
        </w:rPr>
        <w:t>عمليات التعدين</w:t>
      </w:r>
      <w:r w:rsidRPr="2B048B8B" w:rsidR="5D6E3792">
        <w:rPr>
          <w:noProof w:val="0"/>
          <w:lang w:bidi="ar-SA"/>
        </w:rPr>
        <w:t>.</w:t>
      </w:r>
    </w:p>
    <w:p w:rsidR="5D6E3792" w:rsidP="2B048B8B" w:rsidRDefault="5D6E3792" w14:paraId="6B91F4AD" w14:textId="4F08F32B">
      <w:pPr>
        <w:pStyle w:val="ListParagraph"/>
        <w:numPr>
          <w:ilvl w:val="0"/>
          <w:numId w:val="68"/>
        </w:numPr>
        <w:spacing w:before="0" w:beforeAutospacing="off" w:after="0" w:afterAutospacing="off"/>
        <w:rPr>
          <w:noProof w:val="0"/>
          <w:lang w:bidi="ar-SA"/>
        </w:rPr>
      </w:pPr>
      <w:r w:rsidRPr="2B048B8B" w:rsidR="5D6E3792">
        <w:rPr>
          <w:noProof w:val="0"/>
          <w:rtl w:val="1"/>
          <w:lang w:bidi="ar-SA"/>
        </w:rPr>
        <w:t>مياه الصرف الصحي التي تنتج عن الاستخدامات البشريّة</w:t>
      </w:r>
      <w:r w:rsidRPr="2B048B8B" w:rsidR="5D6E3792">
        <w:rPr>
          <w:noProof w:val="0"/>
          <w:lang w:bidi="ar-SA"/>
        </w:rPr>
        <w:t>.</w:t>
      </w:r>
    </w:p>
    <w:p w:rsidR="5D6E3792" w:rsidP="2B048B8B" w:rsidRDefault="5D6E3792" w14:paraId="694C57C2" w14:textId="7AB71BCC">
      <w:pPr>
        <w:pStyle w:val="ListParagraph"/>
        <w:numPr>
          <w:ilvl w:val="0"/>
          <w:numId w:val="68"/>
        </w:numPr>
        <w:spacing w:before="0" w:beforeAutospacing="off" w:after="0" w:afterAutospacing="off"/>
        <w:rPr>
          <w:noProof w:val="0"/>
          <w:lang w:bidi="ar-SA"/>
        </w:rPr>
      </w:pPr>
      <w:r w:rsidRPr="2B048B8B" w:rsidR="5D6E3792">
        <w:rPr>
          <w:noProof w:val="0"/>
          <w:rtl w:val="1"/>
          <w:lang w:bidi="ar-SA"/>
        </w:rPr>
        <w:t>أماكن دفن النفايات</w:t>
      </w:r>
      <w:r w:rsidRPr="2B048B8B" w:rsidR="5D6E3792">
        <w:rPr>
          <w:noProof w:val="0"/>
          <w:lang w:bidi="ar-SA"/>
        </w:rPr>
        <w:t>.</w:t>
      </w:r>
    </w:p>
    <w:p w:rsidR="5D6E3792" w:rsidP="2B048B8B" w:rsidRDefault="5D6E3792" w14:paraId="095870BF" w14:textId="01ECD7D4">
      <w:pPr>
        <w:pStyle w:val="ListParagraph"/>
        <w:numPr>
          <w:ilvl w:val="0"/>
          <w:numId w:val="68"/>
        </w:numPr>
        <w:spacing w:before="0" w:beforeAutospacing="off" w:after="0" w:afterAutospacing="off"/>
        <w:rPr>
          <w:noProof w:val="0"/>
          <w:lang w:bidi="ar-SA"/>
        </w:rPr>
      </w:pPr>
      <w:r w:rsidRPr="2B048B8B" w:rsidR="5D6E3792">
        <w:rPr>
          <w:noProof w:val="0"/>
          <w:rtl w:val="1"/>
          <w:lang w:bidi="ar-SA"/>
        </w:rPr>
        <w:t>مخلفات أعمال البناء المختلفة</w:t>
      </w:r>
      <w:r w:rsidRPr="2B048B8B" w:rsidR="5D6E3792">
        <w:rPr>
          <w:noProof w:val="0"/>
          <w:lang w:bidi="ar-SA"/>
        </w:rPr>
        <w:t>.</w:t>
      </w:r>
    </w:p>
    <w:p w:rsidR="5D6E3792" w:rsidP="2B048B8B" w:rsidRDefault="5D6E3792" w14:paraId="35D19FC0" w14:textId="513E41F0">
      <w:pPr>
        <w:pStyle w:val="ListParagraph"/>
        <w:numPr>
          <w:ilvl w:val="0"/>
          <w:numId w:val="68"/>
        </w:numPr>
        <w:spacing w:before="0" w:beforeAutospacing="off" w:after="0" w:afterAutospacing="off"/>
        <w:rPr>
          <w:noProof w:val="0"/>
          <w:lang w:bidi="ar-SA"/>
        </w:rPr>
      </w:pPr>
      <w:r w:rsidRPr="2B048B8B" w:rsidR="5D6E3792">
        <w:rPr>
          <w:noProof w:val="0"/>
          <w:rtl w:val="1"/>
          <w:lang w:bidi="ar-SA"/>
        </w:rPr>
        <w:t>النفايات المنزليّة التي تحتوي على كثير من بقايا الأطعمة</w:t>
      </w:r>
      <w:r w:rsidRPr="2B048B8B" w:rsidR="5D6E3792">
        <w:rPr>
          <w:noProof w:val="0"/>
          <w:lang w:bidi="ar-SA"/>
        </w:rPr>
        <w:t>.</w:t>
      </w:r>
    </w:p>
    <w:p w:rsidR="5D6E3792" w:rsidP="2B048B8B" w:rsidRDefault="5D6E3792" w14:paraId="0CD70EC6" w14:textId="28582B0B">
      <w:pPr>
        <w:pStyle w:val="Heading4"/>
        <w:spacing w:before="319" w:beforeAutospacing="off" w:after="319" w:afterAutospacing="off"/>
      </w:pPr>
      <w:r w:rsidRPr="2B048B8B" w:rsidR="5D6E3792">
        <w:rPr>
          <w:b w:val="1"/>
          <w:bCs w:val="1"/>
          <w:noProof w:val="0"/>
          <w:sz w:val="24"/>
          <w:szCs w:val="24"/>
          <w:rtl w:val="1"/>
          <w:lang w:bidi="ar-SA"/>
        </w:rPr>
        <w:t>التلوّث السمعي</w:t>
      </w:r>
    </w:p>
    <w:p w:rsidR="5D6E3792" w:rsidP="2B048B8B" w:rsidRDefault="5D6E3792" w14:paraId="10B71606" w14:textId="56B52642">
      <w:pPr>
        <w:spacing w:before="240" w:beforeAutospacing="off" w:after="240" w:afterAutospacing="off"/>
      </w:pPr>
      <w:r w:rsidRPr="2B048B8B" w:rsidR="5D6E3792">
        <w:rPr>
          <w:noProof w:val="0"/>
          <w:rtl w:val="1"/>
          <w:lang w:bidi="ar-SA"/>
        </w:rPr>
        <w:t>أو</w:t>
      </w:r>
      <w:r w:rsidRPr="2B048B8B" w:rsidR="5D6E3792">
        <w:rPr>
          <w:noProof w:val="0"/>
          <w:lang w:bidi="ar-SA"/>
        </w:rPr>
        <w:t xml:space="preserve"> Noise Pollution، </w:t>
      </w:r>
      <w:r w:rsidRPr="2B048B8B" w:rsidR="5D6E3792">
        <w:rPr>
          <w:noProof w:val="0"/>
          <w:rtl w:val="1"/>
          <w:lang w:bidi="ar-SA"/>
        </w:rPr>
        <w:t>والذي يعرّف بأنّه مجموعة من أنواع الضوضاء المزعجة التي يتسبب بها البشر أو الآلات المختلفة، وينتج عن هذا النوع من التلوّث الانزعاج، وتشتيت الانتباه، وتداخل الأصوات، وبعض الآلام الجسديّة في بعض الأحيان، ومصادره</w:t>
      </w:r>
      <w:r w:rsidRPr="2B048B8B" w:rsidR="5D6E3792">
        <w:rPr>
          <w:noProof w:val="0"/>
          <w:lang w:bidi="ar-SA"/>
        </w:rPr>
        <w:t>:</w:t>
      </w:r>
    </w:p>
    <w:p w:rsidR="5D6E3792" w:rsidP="2B048B8B" w:rsidRDefault="5D6E3792" w14:paraId="472E8C0D" w14:textId="1D1336E5">
      <w:pPr>
        <w:pStyle w:val="ListParagraph"/>
        <w:numPr>
          <w:ilvl w:val="0"/>
          <w:numId w:val="69"/>
        </w:numPr>
        <w:spacing w:before="0" w:beforeAutospacing="off" w:after="0" w:afterAutospacing="off"/>
        <w:rPr>
          <w:noProof w:val="0"/>
          <w:lang w:bidi="ar-SA"/>
        </w:rPr>
      </w:pPr>
      <w:r w:rsidRPr="2B048B8B" w:rsidR="5D6E3792">
        <w:rPr>
          <w:b w:val="1"/>
          <w:bCs w:val="1"/>
          <w:noProof w:val="0"/>
          <w:rtl w:val="1"/>
          <w:lang w:bidi="ar-SA"/>
        </w:rPr>
        <w:t>المصادر الخارجيّة:</w:t>
      </w:r>
      <w:r w:rsidRPr="2B048B8B" w:rsidR="5D6E3792">
        <w:rPr>
          <w:noProof w:val="0"/>
          <w:rtl w:val="1"/>
          <w:lang w:bidi="ar-SA"/>
        </w:rPr>
        <w:t xml:space="preserve"> وتضمّ جميع أنواع الإزعاج التي تتسبب بها حركة المرور، والطائرات النفّاثة، ومعدّات البناء المختلفة، ومنفاخ أوراق الأشجار، وجزازة الأعشاب، وعمليّات التصنيع، وشاحنات نقل النفايات</w:t>
      </w:r>
      <w:r w:rsidRPr="2B048B8B" w:rsidR="5D6E3792">
        <w:rPr>
          <w:noProof w:val="0"/>
          <w:lang w:bidi="ar-SA"/>
        </w:rPr>
        <w:t>.</w:t>
      </w:r>
    </w:p>
    <w:p w:rsidR="5D6E3792" w:rsidP="2B048B8B" w:rsidRDefault="5D6E3792" w14:paraId="6951D58F" w14:textId="5E226628">
      <w:pPr>
        <w:pStyle w:val="ListParagraph"/>
        <w:numPr>
          <w:ilvl w:val="0"/>
          <w:numId w:val="69"/>
        </w:numPr>
        <w:spacing w:before="0" w:beforeAutospacing="off" w:after="0" w:afterAutospacing="off"/>
        <w:rPr>
          <w:noProof w:val="0"/>
          <w:lang w:bidi="ar-SA"/>
        </w:rPr>
      </w:pPr>
      <w:r w:rsidRPr="2B048B8B" w:rsidR="5D6E3792">
        <w:rPr>
          <w:b w:val="1"/>
          <w:bCs w:val="1"/>
          <w:noProof w:val="0"/>
          <w:rtl w:val="1"/>
          <w:lang w:bidi="ar-SA"/>
        </w:rPr>
        <w:t>المصادر الداخليّة:</w:t>
      </w:r>
      <w:r w:rsidRPr="2B048B8B" w:rsidR="5D6E3792">
        <w:rPr>
          <w:noProof w:val="0"/>
          <w:rtl w:val="1"/>
          <w:lang w:bidi="ar-SA"/>
        </w:rPr>
        <w:t xml:space="preserve"> وتضمّ الضوضاء الناتجة عن المكيفات، والأصوات المرتفعة كالتي تصدر من إزاحة الكراسي على الأرض، أو صوت التلفاز المرتفع</w:t>
      </w:r>
      <w:r w:rsidRPr="2B048B8B" w:rsidR="5D6E3792">
        <w:rPr>
          <w:noProof w:val="0"/>
          <w:lang w:bidi="ar-SA"/>
        </w:rPr>
        <w:t>.</w:t>
      </w:r>
    </w:p>
    <w:p w:rsidR="5D6E3792" w:rsidP="2B048B8B" w:rsidRDefault="5D6E3792" w14:paraId="18053B78" w14:textId="5D53BFC1">
      <w:pPr>
        <w:pStyle w:val="Heading4"/>
        <w:spacing w:before="319" w:beforeAutospacing="off" w:after="319" w:afterAutospacing="off"/>
      </w:pPr>
      <w:r w:rsidRPr="2B048B8B" w:rsidR="5D6E3792">
        <w:rPr>
          <w:b w:val="1"/>
          <w:bCs w:val="1"/>
          <w:noProof w:val="0"/>
          <w:sz w:val="24"/>
          <w:szCs w:val="24"/>
          <w:rtl w:val="1"/>
          <w:lang w:bidi="ar-SA"/>
        </w:rPr>
        <w:t>التلوّث الضوئي</w:t>
      </w:r>
    </w:p>
    <w:p w:rsidR="5D6E3792" w:rsidP="2B048B8B" w:rsidRDefault="5D6E3792" w14:paraId="44F4A576" w14:textId="4BF9109F">
      <w:pPr>
        <w:spacing w:before="240" w:beforeAutospacing="off" w:after="240" w:afterAutospacing="off"/>
      </w:pPr>
      <w:r w:rsidRPr="2B048B8B" w:rsidR="5D6E3792">
        <w:rPr>
          <w:noProof w:val="0"/>
          <w:rtl w:val="1"/>
          <w:lang w:bidi="ar-SA"/>
        </w:rPr>
        <w:t>يُعرَّف التلوّث الضوئي أو</w:t>
      </w:r>
      <w:r w:rsidRPr="2B048B8B" w:rsidR="5D6E3792">
        <w:rPr>
          <w:noProof w:val="0"/>
          <w:lang w:bidi="ar-SA"/>
        </w:rPr>
        <w:t xml:space="preserve"> Light Pollution </w:t>
      </w:r>
      <w:r w:rsidRPr="2B048B8B" w:rsidR="5D6E3792">
        <w:rPr>
          <w:noProof w:val="0"/>
          <w:rtl w:val="1"/>
          <w:lang w:bidi="ar-SA"/>
        </w:rPr>
        <w:t>بأنّه كافّة الأضرار التي تنتج عن مصادر الإضاءة الاصطناعيّة المختلفة مثل: الوهج والتعدّي الضوئي، وتوهّج السماء، والتشتيت الضوئي، وانخفاض مستويات الرؤية الليلة، ويُعدّ التلوّث الضوئي أحد العوامل التي تُسبب الأمراض للإنسان</w:t>
      </w:r>
      <w:r w:rsidRPr="2B048B8B" w:rsidR="5D6E3792">
        <w:rPr>
          <w:noProof w:val="0"/>
          <w:lang w:bidi="ar-SA"/>
        </w:rPr>
        <w:t>.</w:t>
      </w:r>
    </w:p>
    <w:p w:rsidR="5D6E3792" w:rsidP="2B048B8B" w:rsidRDefault="5D6E3792" w14:paraId="3B7B5FA8" w14:textId="5F267166">
      <w:pPr>
        <w:pStyle w:val="Heading3"/>
        <w:spacing w:before="281" w:beforeAutospacing="off" w:after="281" w:afterAutospacing="off"/>
      </w:pPr>
      <w:r w:rsidRPr="2B048B8B" w:rsidR="5D6E3792">
        <w:rPr>
          <w:b w:val="1"/>
          <w:bCs w:val="1"/>
          <w:noProof w:val="0"/>
          <w:sz w:val="28"/>
          <w:szCs w:val="28"/>
          <w:rtl w:val="1"/>
          <w:lang w:bidi="ar-SA"/>
        </w:rPr>
        <w:t>طرق الحد من تلوث البيئة</w:t>
      </w:r>
    </w:p>
    <w:p w:rsidR="5D6E3792" w:rsidP="2B048B8B" w:rsidRDefault="5D6E3792" w14:paraId="27FAB233" w14:textId="2B3EC27E">
      <w:pPr>
        <w:spacing w:before="240" w:beforeAutospacing="off" w:after="240" w:afterAutospacing="off"/>
      </w:pPr>
      <w:r w:rsidRPr="2B048B8B" w:rsidR="5D6E3792">
        <w:rPr>
          <w:noProof w:val="0"/>
          <w:rtl w:val="1"/>
          <w:lang w:bidi="ar-SA"/>
        </w:rPr>
        <w:t>يمكن تقليل تلوث البيئة والحد منه بأساليب عديدة نذكر منها</w:t>
      </w:r>
      <w:r w:rsidRPr="2B048B8B" w:rsidR="5D6E3792">
        <w:rPr>
          <w:noProof w:val="0"/>
          <w:lang w:bidi="ar-SA"/>
        </w:rPr>
        <w:t>:</w:t>
      </w:r>
    </w:p>
    <w:p w:rsidR="5D6E3792" w:rsidP="2B048B8B" w:rsidRDefault="5D6E3792" w14:paraId="6CD2DC68" w14:textId="5BBAA954">
      <w:pPr>
        <w:pStyle w:val="ListParagraph"/>
        <w:numPr>
          <w:ilvl w:val="0"/>
          <w:numId w:val="70"/>
        </w:numPr>
        <w:spacing w:before="0" w:beforeAutospacing="off" w:after="0" w:afterAutospacing="off"/>
        <w:rPr>
          <w:noProof w:val="0"/>
          <w:lang w:bidi="ar-SA"/>
        </w:rPr>
      </w:pPr>
      <w:r w:rsidRPr="2B048B8B" w:rsidR="5D6E3792">
        <w:rPr>
          <w:b w:val="1"/>
          <w:bCs w:val="1"/>
          <w:noProof w:val="0"/>
          <w:rtl w:val="1"/>
          <w:lang w:bidi="ar-SA"/>
        </w:rPr>
        <w:t>الاعتماد على مصادر الطاقة النظيفة:</w:t>
      </w:r>
      <w:r w:rsidRPr="2B048B8B" w:rsidR="5D6E3792">
        <w:rPr>
          <w:noProof w:val="0"/>
          <w:rtl w:val="1"/>
          <w:lang w:bidi="ar-SA"/>
        </w:rPr>
        <w:t xml:space="preserve"> استخدام مصادر الطاقة الشمسية بدلاً من استخدام المواد الكيميائية مثل الغاز أو الفحم وغيرها تخفيفاً للعوامل المؤثرة على تلوث البيئة، والاعتماد على مصادر الطاقة المتجددة الحركية والحرارية</w:t>
      </w:r>
      <w:r w:rsidRPr="2B048B8B" w:rsidR="5D6E3792">
        <w:rPr>
          <w:noProof w:val="0"/>
          <w:lang w:bidi="ar-SA"/>
        </w:rPr>
        <w:t>.</w:t>
      </w:r>
    </w:p>
    <w:p w:rsidR="5D6E3792" w:rsidP="2B048B8B" w:rsidRDefault="5D6E3792" w14:paraId="584BBCAA" w14:textId="7D152DC9">
      <w:pPr>
        <w:pStyle w:val="ListParagraph"/>
        <w:numPr>
          <w:ilvl w:val="0"/>
          <w:numId w:val="70"/>
        </w:numPr>
        <w:spacing w:before="0" w:beforeAutospacing="off" w:after="0" w:afterAutospacing="off"/>
        <w:rPr>
          <w:noProof w:val="0"/>
          <w:lang w:bidi="ar-SA"/>
        </w:rPr>
      </w:pPr>
      <w:r w:rsidRPr="2B048B8B" w:rsidR="5D6E3792">
        <w:rPr>
          <w:b w:val="1"/>
          <w:bCs w:val="1"/>
          <w:noProof w:val="0"/>
          <w:rtl w:val="1"/>
          <w:lang w:bidi="ar-SA"/>
        </w:rPr>
        <w:t>الحد من استخدام وسائل النقل الملوثة:</w:t>
      </w:r>
      <w:r w:rsidRPr="2B048B8B" w:rsidR="5D6E3792">
        <w:rPr>
          <w:noProof w:val="0"/>
          <w:rtl w:val="1"/>
          <w:lang w:bidi="ar-SA"/>
        </w:rPr>
        <w:t xml:space="preserve"> التخفيف من استخدام السيارات في الرحلات القريبة واستبدالها بالدراجات الهوائية التي تفيد صحة الإنسان وكذلك تحد من التلوث البيئي، كذلك الاعتماد على وسائل النقل الصديقة للبيئة</w:t>
      </w:r>
      <w:r w:rsidRPr="2B048B8B" w:rsidR="5D6E3792">
        <w:rPr>
          <w:noProof w:val="0"/>
          <w:lang w:bidi="ar-SA"/>
        </w:rPr>
        <w:t>.</w:t>
      </w:r>
    </w:p>
    <w:p w:rsidR="5D6E3792" w:rsidP="2B048B8B" w:rsidRDefault="5D6E3792" w14:paraId="40CE96FF" w14:textId="31D90B51">
      <w:pPr>
        <w:pStyle w:val="ListParagraph"/>
        <w:numPr>
          <w:ilvl w:val="0"/>
          <w:numId w:val="70"/>
        </w:numPr>
        <w:spacing w:before="0" w:beforeAutospacing="off" w:after="0" w:afterAutospacing="off"/>
        <w:rPr>
          <w:noProof w:val="0"/>
          <w:lang w:bidi="ar-SA"/>
        </w:rPr>
      </w:pPr>
      <w:r w:rsidRPr="2B048B8B" w:rsidR="5D6E3792">
        <w:rPr>
          <w:b w:val="1"/>
          <w:bCs w:val="1"/>
          <w:noProof w:val="0"/>
          <w:rtl w:val="1"/>
          <w:lang w:bidi="ar-SA"/>
        </w:rPr>
        <w:t>اختيار الأغذية المصنعة محلياً:</w:t>
      </w:r>
      <w:r w:rsidRPr="2B048B8B" w:rsidR="5D6E3792">
        <w:rPr>
          <w:noProof w:val="0"/>
          <w:rtl w:val="1"/>
          <w:lang w:bidi="ar-SA"/>
        </w:rPr>
        <w:t xml:space="preserve"> فعملية النقل للمواد الغذائية من مكان إلى مكان آخر تسبب تلوث البيئة لأنها تحمل بشاحنات ضخمة تصدر ملوثات بيئية، والاعتماد على الأغذية المصنعة محلياً يخفف من أعباء النقل البيئية</w:t>
      </w:r>
      <w:r w:rsidRPr="2B048B8B" w:rsidR="5D6E3792">
        <w:rPr>
          <w:noProof w:val="0"/>
          <w:lang w:bidi="ar-SA"/>
        </w:rPr>
        <w:t>.</w:t>
      </w:r>
    </w:p>
    <w:p w:rsidR="5D6E3792" w:rsidP="2B048B8B" w:rsidRDefault="5D6E3792" w14:paraId="23F4DD99" w14:textId="02E47F2C">
      <w:pPr>
        <w:pStyle w:val="ListParagraph"/>
        <w:numPr>
          <w:ilvl w:val="0"/>
          <w:numId w:val="70"/>
        </w:numPr>
        <w:spacing w:before="0" w:beforeAutospacing="off" w:after="0" w:afterAutospacing="off"/>
        <w:rPr>
          <w:noProof w:val="0"/>
          <w:lang w:bidi="ar-SA"/>
        </w:rPr>
      </w:pPr>
      <w:r w:rsidRPr="2B048B8B" w:rsidR="5D6E3792">
        <w:rPr>
          <w:b w:val="1"/>
          <w:bCs w:val="1"/>
          <w:noProof w:val="0"/>
          <w:rtl w:val="1"/>
          <w:lang w:bidi="ar-SA"/>
        </w:rPr>
        <w:t>التحكم في استهلاك الطاقة:</w:t>
      </w:r>
      <w:r w:rsidRPr="2B048B8B" w:rsidR="5D6E3792">
        <w:rPr>
          <w:noProof w:val="0"/>
          <w:rtl w:val="1"/>
          <w:lang w:bidi="ar-SA"/>
        </w:rPr>
        <w:t xml:space="preserve"> التقليل من استهلاك الطاقة عن طريق التخفيف من الأنوار القوية واستبدالها بالمصابيح الموفرة للطاقة التي تعتبر صديقة للبيئة</w:t>
      </w:r>
      <w:r w:rsidRPr="2B048B8B" w:rsidR="5D6E3792">
        <w:rPr>
          <w:noProof w:val="0"/>
          <w:lang w:bidi="ar-SA"/>
        </w:rPr>
        <w:t>.</w:t>
      </w:r>
    </w:p>
    <w:p w:rsidR="5D6E3792" w:rsidP="2B048B8B" w:rsidRDefault="5D6E3792" w14:paraId="70480086" w14:textId="4277EBA9">
      <w:pPr>
        <w:pStyle w:val="ListParagraph"/>
        <w:numPr>
          <w:ilvl w:val="0"/>
          <w:numId w:val="70"/>
        </w:numPr>
        <w:spacing w:before="0" w:beforeAutospacing="off" w:after="0" w:afterAutospacing="off"/>
        <w:rPr>
          <w:noProof w:val="0"/>
          <w:lang w:bidi="ar-SA"/>
        </w:rPr>
      </w:pPr>
      <w:r w:rsidRPr="2B048B8B" w:rsidR="5D6E3792">
        <w:rPr>
          <w:b w:val="1"/>
          <w:bCs w:val="1"/>
          <w:noProof w:val="0"/>
          <w:rtl w:val="1"/>
          <w:lang w:bidi="ar-SA"/>
        </w:rPr>
        <w:t>التقليل من استخدام المبيدات الحشرية:</w:t>
      </w:r>
      <w:r w:rsidRPr="2B048B8B" w:rsidR="5D6E3792">
        <w:rPr>
          <w:noProof w:val="0"/>
          <w:rtl w:val="1"/>
          <w:lang w:bidi="ar-SA"/>
        </w:rPr>
        <w:t xml:space="preserve"> للحد من تلوث التربة والمياه وبالتالي التخلص من آثارها على صحة الكائنات الحية</w:t>
      </w:r>
      <w:r w:rsidRPr="2B048B8B" w:rsidR="5D6E3792">
        <w:rPr>
          <w:noProof w:val="0"/>
          <w:lang w:bidi="ar-SA"/>
        </w:rPr>
        <w:t>.</w:t>
      </w:r>
    </w:p>
    <w:p w:rsidR="5D6E3792" w:rsidP="2B048B8B" w:rsidRDefault="5D6E3792" w14:paraId="7C2725E0" w14:textId="7C4759BA">
      <w:pPr>
        <w:pStyle w:val="ListParagraph"/>
        <w:numPr>
          <w:ilvl w:val="0"/>
          <w:numId w:val="70"/>
        </w:numPr>
        <w:spacing w:before="0" w:beforeAutospacing="off" w:after="0" w:afterAutospacing="off"/>
        <w:rPr>
          <w:noProof w:val="0"/>
          <w:lang w:bidi="ar-SA"/>
        </w:rPr>
      </w:pPr>
      <w:r w:rsidRPr="2B048B8B" w:rsidR="5D6E3792">
        <w:rPr>
          <w:b w:val="1"/>
          <w:bCs w:val="1"/>
          <w:noProof w:val="0"/>
          <w:rtl w:val="1"/>
          <w:lang w:bidi="ar-SA"/>
        </w:rPr>
        <w:t>تطوير صناعات إعادة التدوير:</w:t>
      </w:r>
      <w:r w:rsidRPr="2B048B8B" w:rsidR="5D6E3792">
        <w:rPr>
          <w:noProof w:val="0"/>
          <w:rtl w:val="1"/>
          <w:lang w:bidi="ar-SA"/>
        </w:rPr>
        <w:t xml:space="preserve"> تعتبر إعادة التدوير أهم التوصيات العالمية للحد من آثار التلوث البيئي، خاصةً إعادة التدوير للمواد الصلبة المسببة للتلوث البيئي التي يصعب تحليلها من قبل النظام البيئي، ويجب تشجيع إعادة التدوير على المستوى الوطني الحكومي، وعلى مستوى المنازل</w:t>
      </w:r>
      <w:r w:rsidRPr="2B048B8B" w:rsidR="5D6E3792">
        <w:rPr>
          <w:noProof w:val="0"/>
          <w:lang w:bidi="ar-SA"/>
        </w:rPr>
        <w:t>.</w:t>
      </w:r>
    </w:p>
    <w:p w:rsidR="5D6E3792" w:rsidP="2B048B8B" w:rsidRDefault="5D6E3792" w14:paraId="534BDF95" w14:textId="694C5B6B">
      <w:pPr>
        <w:pStyle w:val="ListParagraph"/>
        <w:numPr>
          <w:ilvl w:val="0"/>
          <w:numId w:val="70"/>
        </w:numPr>
        <w:spacing w:before="0" w:beforeAutospacing="off" w:after="0" w:afterAutospacing="off"/>
        <w:rPr>
          <w:noProof w:val="0"/>
          <w:lang w:bidi="ar-SA"/>
        </w:rPr>
      </w:pPr>
      <w:r w:rsidRPr="2B048B8B" w:rsidR="5D6E3792">
        <w:rPr>
          <w:b w:val="1"/>
          <w:bCs w:val="1"/>
          <w:noProof w:val="0"/>
          <w:rtl w:val="1"/>
          <w:lang w:bidi="ar-SA"/>
        </w:rPr>
        <w:t>الحفاظ على التربة:</w:t>
      </w:r>
      <w:r w:rsidRPr="2B048B8B" w:rsidR="5D6E3792">
        <w:rPr>
          <w:noProof w:val="0"/>
          <w:rtl w:val="1"/>
          <w:lang w:bidi="ar-SA"/>
        </w:rPr>
        <w:t xml:space="preserve"> حماية المناطق الزراعية الحساسة من الملوثات البيئية للحفاظ على التربة والزرع من التلوث</w:t>
      </w:r>
      <w:r w:rsidRPr="2B048B8B" w:rsidR="5D6E3792">
        <w:rPr>
          <w:noProof w:val="0"/>
          <w:lang w:bidi="ar-SA"/>
        </w:rPr>
        <w:t>.</w:t>
      </w:r>
    </w:p>
    <w:p w:rsidR="5D6E3792" w:rsidP="2B048B8B" w:rsidRDefault="5D6E3792" w14:paraId="63848C68" w14:textId="21F916B4">
      <w:pPr>
        <w:pStyle w:val="ListParagraph"/>
        <w:numPr>
          <w:ilvl w:val="0"/>
          <w:numId w:val="70"/>
        </w:numPr>
        <w:spacing w:before="0" w:beforeAutospacing="off" w:after="0" w:afterAutospacing="off"/>
        <w:rPr>
          <w:noProof w:val="0"/>
          <w:lang w:bidi="ar-SA"/>
        </w:rPr>
      </w:pPr>
      <w:r w:rsidRPr="2B048B8B" w:rsidR="5D6E3792">
        <w:rPr>
          <w:b w:val="1"/>
          <w:bCs w:val="1"/>
          <w:noProof w:val="0"/>
          <w:rtl w:val="1"/>
          <w:lang w:bidi="ar-SA"/>
        </w:rPr>
        <w:t xml:space="preserve">الحد من التلوث بالضجيج: </w:t>
      </w:r>
      <w:r w:rsidRPr="2B048B8B" w:rsidR="5D6E3792">
        <w:rPr>
          <w:noProof w:val="0"/>
          <w:rtl w:val="1"/>
          <w:lang w:bidi="ar-SA"/>
        </w:rPr>
        <w:t>التخفيف من الأصوات المرتفعة الناتجة عن التلفزيون والمولدات والمراوح</w:t>
      </w:r>
      <w:r w:rsidRPr="2B048B8B" w:rsidR="5D6E3792">
        <w:rPr>
          <w:noProof w:val="0"/>
          <w:lang w:bidi="ar-SA"/>
        </w:rPr>
        <w:t>.</w:t>
      </w:r>
    </w:p>
    <w:p w:rsidR="5D6E3792" w:rsidP="2B048B8B" w:rsidRDefault="5D6E3792" w14:paraId="32BD3782" w14:textId="424F7E31">
      <w:pPr>
        <w:pStyle w:val="ListParagraph"/>
        <w:numPr>
          <w:ilvl w:val="0"/>
          <w:numId w:val="70"/>
        </w:numPr>
        <w:spacing w:before="0" w:beforeAutospacing="off" w:after="0" w:afterAutospacing="off"/>
        <w:rPr>
          <w:noProof w:val="0"/>
          <w:lang w:bidi="ar-SA"/>
        </w:rPr>
      </w:pPr>
      <w:r w:rsidRPr="2B048B8B" w:rsidR="5D6E3792">
        <w:rPr>
          <w:b w:val="1"/>
          <w:bCs w:val="1"/>
          <w:noProof w:val="0"/>
          <w:rtl w:val="1"/>
          <w:lang w:bidi="ar-SA"/>
        </w:rPr>
        <w:t>التخلص من النفايات الإشعاعية بطرق آمنة:</w:t>
      </w:r>
      <w:r w:rsidRPr="2B048B8B" w:rsidR="5D6E3792">
        <w:rPr>
          <w:noProof w:val="0"/>
          <w:rtl w:val="1"/>
          <w:lang w:bidi="ar-SA"/>
        </w:rPr>
        <w:t xml:space="preserve"> حيث يجب التخلص من النفايات الإشعاعية الناتجة عن النشاط النووي السلمي أو العسكري بطرق خاصة وتحت مراقبة حثيثة للحد من التلوث الإشعاعي</w:t>
      </w:r>
      <w:r w:rsidRPr="2B048B8B" w:rsidR="5D6E3792">
        <w:rPr>
          <w:noProof w:val="0"/>
          <w:lang w:bidi="ar-SA"/>
        </w:rPr>
        <w:t>.</w:t>
      </w:r>
    </w:p>
    <w:p w:rsidR="5D6E3792" w:rsidP="2B048B8B" w:rsidRDefault="5D6E3792" w14:paraId="1404DF61" w14:textId="44884698">
      <w:pPr>
        <w:pStyle w:val="Heading3"/>
        <w:spacing w:before="281" w:beforeAutospacing="off" w:after="281" w:afterAutospacing="off"/>
      </w:pPr>
      <w:r w:rsidRPr="2B048B8B" w:rsidR="5D6E3792">
        <w:rPr>
          <w:b w:val="1"/>
          <w:bCs w:val="1"/>
          <w:noProof w:val="0"/>
          <w:sz w:val="28"/>
          <w:szCs w:val="28"/>
          <w:rtl w:val="1"/>
          <w:lang w:bidi="ar-SA"/>
        </w:rPr>
        <w:t>مخاطر تلوث البيئة</w:t>
      </w:r>
    </w:p>
    <w:p w:rsidR="5D6E3792" w:rsidP="2B048B8B" w:rsidRDefault="5D6E3792" w14:paraId="0006FFC8" w14:textId="4633E054">
      <w:pPr>
        <w:spacing w:before="240" w:beforeAutospacing="off" w:after="240" w:afterAutospacing="off"/>
      </w:pPr>
      <w:r w:rsidRPr="2B048B8B" w:rsidR="5D6E3792">
        <w:rPr>
          <w:noProof w:val="0"/>
          <w:rtl w:val="1"/>
          <w:lang w:bidi="ar-SA"/>
        </w:rPr>
        <w:t>أشار العلماء إلى أن تلوث الهواء الخارجي الذي يتنفسه الإنسان مسؤول بشكل مباشر عن العديد من أمراض الجهاز التنفسي مثل مرض الربو وأمراض الرئة والقلب إضافة إلى الإصابة بالسرطان، وله أيضًا تأثيرات سلبية على نمو الجنين وصحته، وعلى مستوى العالم أيضًا يسبب التلوث أضرار ومخاطر كبيرة لأن ثاني أوكسيد الكبريت وأوكسيد النيتروجين هما المسؤولان عن الأمطار الحامضية وهي الثلج والمطر والندى الذي يصبح ملوثًا وحمضيًا وهذا يؤدي إلى تغيير في النظام البيئي وتتغير خصائص التربة وتزيد حمضية البحيرات والأنهار، كما أن تلوث الأوازن يؤدي إلى إتلاف ورق الأشجار والنباتات، وؤدي التلوث إلى زيادة الاحتباس الحراري وتغير المناخ وما ينتج عنه من كوارث بيئية،وإن مخاطر وآثار التلوث البيئي قسمها العلماء إلى قسمين فيما يأتي توضيح لكل منهنما</w:t>
      </w:r>
      <w:r w:rsidRPr="2B048B8B" w:rsidR="5D6E3792">
        <w:rPr>
          <w:noProof w:val="0"/>
          <w:lang w:bidi="ar-SA"/>
        </w:rPr>
        <w:t>:</w:t>
      </w:r>
    </w:p>
    <w:p w:rsidR="5D6E3792" w:rsidP="2B048B8B" w:rsidRDefault="5D6E3792" w14:paraId="06E1B989" w14:textId="0999ECA3">
      <w:pPr>
        <w:pStyle w:val="ListParagraph"/>
        <w:numPr>
          <w:ilvl w:val="0"/>
          <w:numId w:val="71"/>
        </w:numPr>
        <w:spacing w:before="0" w:beforeAutospacing="off" w:after="0" w:afterAutospacing="off"/>
        <w:rPr>
          <w:noProof w:val="0"/>
          <w:lang w:bidi="ar-SA"/>
        </w:rPr>
      </w:pPr>
      <w:r w:rsidRPr="2B048B8B" w:rsidR="5D6E3792">
        <w:rPr>
          <w:b w:val="1"/>
          <w:bCs w:val="1"/>
          <w:noProof w:val="0"/>
          <w:rtl w:val="1"/>
          <w:lang w:bidi="ar-SA"/>
        </w:rPr>
        <w:t>مخاطر قصيرة المدى</w:t>
      </w:r>
      <w:r w:rsidRPr="2B048B8B" w:rsidR="5D6E3792">
        <w:rPr>
          <w:noProof w:val="0"/>
          <w:rtl w:val="1"/>
          <w:lang w:bidi="ar-SA"/>
        </w:rPr>
        <w:t>: مثل ثاني أوكسيد النتروجين الذي يسبب تهيج في القصبات الهوائية ويفاقم مرض الربو، ثاني أوكسيد الكبريت يؤدي إلى ضيق في التنفس وسعال والتهاب الشعب الهوائية، المركبات العضوية المتطايرة تؤدي إلى اضطرابات الجهاز التنفسي وتهيج في الحلق والأنف والعين، أحادي أوكسيد الكربون يؤدي إلى اضطربات الجهاز التنفسي وصداع ودوخة، الجسيمات الدقيقة تؤدي إلى الحساسية</w:t>
      </w:r>
      <w:r w:rsidRPr="2B048B8B" w:rsidR="5D6E3792">
        <w:rPr>
          <w:noProof w:val="0"/>
          <w:lang w:bidi="ar-SA"/>
        </w:rPr>
        <w:t>.</w:t>
      </w:r>
    </w:p>
    <w:p w:rsidR="5D6E3792" w:rsidP="2B048B8B" w:rsidRDefault="5D6E3792" w14:paraId="04D73124" w14:textId="172A1368">
      <w:pPr>
        <w:pStyle w:val="ListParagraph"/>
        <w:numPr>
          <w:ilvl w:val="0"/>
          <w:numId w:val="71"/>
        </w:numPr>
        <w:spacing w:before="0" w:beforeAutospacing="off" w:after="0" w:afterAutospacing="off"/>
        <w:rPr>
          <w:noProof w:val="0"/>
          <w:lang w:bidi="ar-SA"/>
        </w:rPr>
      </w:pPr>
      <w:r w:rsidRPr="2B048B8B" w:rsidR="5D6E3792">
        <w:rPr>
          <w:b w:val="1"/>
          <w:bCs w:val="1"/>
          <w:noProof w:val="0"/>
          <w:rtl w:val="1"/>
          <w:lang w:bidi="ar-SA"/>
        </w:rPr>
        <w:t>مخاطر طويلة المدى</w:t>
      </w:r>
      <w:r w:rsidRPr="2B048B8B" w:rsidR="5D6E3792">
        <w:rPr>
          <w:noProof w:val="0"/>
          <w:rtl w:val="1"/>
          <w:lang w:bidi="ar-SA"/>
        </w:rPr>
        <w:t>: منها المركبات العضوية المتطايرة يشتبه بكونها مسرطنة ولها سمية إنجابية، الفورمالديهيد مواد سرطنة، دخان التبغ يسبب السرطان، الجسيمات والألياف الدقيقة وهي مواد مسرطنة أيضًا، غاز الرادون يسبب سرطان الرئة وغير ذلك</w:t>
      </w:r>
      <w:r w:rsidRPr="2B048B8B" w:rsidR="5D6E3792">
        <w:rPr>
          <w:noProof w:val="0"/>
          <w:lang w:bidi="ar-SA"/>
        </w:rPr>
        <w:t>.</w:t>
      </w:r>
    </w:p>
    <w:p w:rsidR="5D6E3792" w:rsidP="2B048B8B" w:rsidRDefault="5D6E3792" w14:paraId="2948718B" w14:textId="158CA279">
      <w:pPr>
        <w:pStyle w:val="Heading2"/>
        <w:spacing w:before="299" w:beforeAutospacing="off" w:after="299" w:afterAutospacing="off"/>
      </w:pPr>
      <w:r w:rsidRPr="2B048B8B" w:rsidR="5D6E3792">
        <w:rPr>
          <w:b w:val="1"/>
          <w:bCs w:val="1"/>
          <w:noProof w:val="0"/>
          <w:sz w:val="36"/>
          <w:szCs w:val="36"/>
          <w:rtl w:val="1"/>
          <w:lang w:bidi="ar-SA"/>
        </w:rPr>
        <w:t>خاتمة بحث عن تلوث البيئة</w:t>
      </w:r>
    </w:p>
    <w:p w:rsidR="5D6E3792" w:rsidP="2B048B8B" w:rsidRDefault="5D6E3792" w14:paraId="7FBCDD42" w14:textId="3FA7C7BF">
      <w:pPr>
        <w:spacing w:before="240" w:beforeAutospacing="off" w:after="240" w:afterAutospacing="off"/>
      </w:pPr>
      <w:r w:rsidRPr="2B048B8B" w:rsidR="5D6E3792">
        <w:rPr>
          <w:noProof w:val="0"/>
          <w:rtl w:val="1"/>
          <w:lang w:bidi="ar-SA"/>
        </w:rPr>
        <w:t>تعتبر مشكلة تلوث البيئة مشكلة حقيقية تواجه العالم، ويجب العمل بجد وتعاون للحد منها وللتقليل من مصادر التلوث البيئي بأنواعه المختلفة، ويقوم النظام البيئي بالعديد من العمليات المختلفة التي تهدف إلى تخفيض آثار التلوّث عن طريق التقليل من تركيز هذه الملوِّثات، فقد يقوم أحياناً بتبديدها، كتشتيت الدخان المُتصاعد بعيداً عن مصدره، أو إذابة بعضها في مياه النهر؛ لتخفيف تركيزها، وتساهم عمليات الترسيب مثل ترسيب المواد الصلبة في مجرى النهر، وتتم عمليات التحليل لبعض الملوِّثات إلى مواد بسيطة لا تتسبب بتلوّث البيئة بتقليل تركيز الملوِّثات في البيئة، وبالتالي تقليل نسبة التلوث، ويُعرَف التركيز بأنّه حجم هذه الملوِّثات بالنسبة إلى الحجم الكلي المعلوم من الهواء، وعلى الرغم من قيام النظام البيئي بالعديد من العمليات التي من شأنها تخفيض تركيز الملوِّثات، إلّا أنّ بعضها يظل في حالته دون تأثّره بهذه العمليّات، ويُطلق عليه اسم الملوِّثات الثابتة</w:t>
      </w:r>
      <w:r w:rsidRPr="2B048B8B" w:rsidR="5D6E3792">
        <w:rPr>
          <w:noProof w:val="0"/>
          <w:lang w:bidi="ar-SA"/>
        </w:rPr>
        <w:t>.</w:t>
      </w:r>
    </w:p>
    <w:p w:rsidR="2B048B8B" w:rsidP="2B048B8B" w:rsidRDefault="2B048B8B" w14:paraId="10C26C8A" w14:textId="24BD603D">
      <w:pPr>
        <w:pStyle w:val="Normal"/>
        <w:rPr>
          <w:noProof w:val="0"/>
        </w:rPr>
      </w:pPr>
    </w:p>
    <w:sectPr w:rsidR="4C94F7D9">
      <w:pgSz w:w="11906" w:h="16838" w:orient="portrait"/>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70">
    <w:nsid w:val="442f06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277cf7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5c97a0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1d1244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66ad40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25738c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65c95d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3f471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50bfd3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392d5c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4aea69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14b1b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7bd1d3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468a42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50693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2ac945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7c66ce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757963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65ef48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518cbc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3b2fe7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1e2c74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764664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10921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4f1af1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4ddac1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2c01a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5381d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476e1c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752c80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542d61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50baf4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5f035a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158016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6a2b9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5abd47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3ccb9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7161c0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292c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b78e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193125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5b6456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33a4ac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6f9d42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a9d0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aa171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13be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1e44b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9a3e5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35292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88ab4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0df80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45989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66e7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09bfe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7450CD"/>
    <w:multiLevelType w:val="hybridMultilevel"/>
    <w:tmpl w:val="FFFFFFFF"/>
    <w:lvl w:ilvl="0" w:tplc="6464EBEC">
      <w:start w:val="1"/>
      <w:numFmt w:val="bullet"/>
      <w:lvlText w:val=""/>
      <w:lvlJc w:val="left"/>
      <w:pPr>
        <w:ind w:left="720" w:hanging="360"/>
      </w:pPr>
      <w:rPr>
        <w:rFonts w:hint="default" w:ascii="Symbol" w:hAnsi="Symbol"/>
      </w:rPr>
    </w:lvl>
    <w:lvl w:ilvl="1" w:tplc="70D8ADE6">
      <w:start w:val="1"/>
      <w:numFmt w:val="bullet"/>
      <w:lvlText w:val="o"/>
      <w:lvlJc w:val="left"/>
      <w:pPr>
        <w:ind w:left="1440" w:hanging="360"/>
      </w:pPr>
      <w:rPr>
        <w:rFonts w:hint="default" w:ascii="Courier New" w:hAnsi="Courier New"/>
      </w:rPr>
    </w:lvl>
    <w:lvl w:ilvl="2" w:tplc="E99C9D0A">
      <w:start w:val="1"/>
      <w:numFmt w:val="bullet"/>
      <w:lvlText w:val=""/>
      <w:lvlJc w:val="left"/>
      <w:pPr>
        <w:ind w:left="2160" w:hanging="360"/>
      </w:pPr>
      <w:rPr>
        <w:rFonts w:hint="default" w:ascii="Wingdings" w:hAnsi="Wingdings"/>
      </w:rPr>
    </w:lvl>
    <w:lvl w:ilvl="3" w:tplc="25C65ECE">
      <w:start w:val="1"/>
      <w:numFmt w:val="bullet"/>
      <w:lvlText w:val=""/>
      <w:lvlJc w:val="left"/>
      <w:pPr>
        <w:ind w:left="2880" w:hanging="360"/>
      </w:pPr>
      <w:rPr>
        <w:rFonts w:hint="default" w:ascii="Symbol" w:hAnsi="Symbol"/>
      </w:rPr>
    </w:lvl>
    <w:lvl w:ilvl="4" w:tplc="96AA8234">
      <w:start w:val="1"/>
      <w:numFmt w:val="bullet"/>
      <w:lvlText w:val="o"/>
      <w:lvlJc w:val="left"/>
      <w:pPr>
        <w:ind w:left="3600" w:hanging="360"/>
      </w:pPr>
      <w:rPr>
        <w:rFonts w:hint="default" w:ascii="Courier New" w:hAnsi="Courier New"/>
      </w:rPr>
    </w:lvl>
    <w:lvl w:ilvl="5" w:tplc="658656BC">
      <w:start w:val="1"/>
      <w:numFmt w:val="bullet"/>
      <w:lvlText w:val=""/>
      <w:lvlJc w:val="left"/>
      <w:pPr>
        <w:ind w:left="4320" w:hanging="360"/>
      </w:pPr>
      <w:rPr>
        <w:rFonts w:hint="default" w:ascii="Wingdings" w:hAnsi="Wingdings"/>
      </w:rPr>
    </w:lvl>
    <w:lvl w:ilvl="6" w:tplc="D9CC0950">
      <w:start w:val="1"/>
      <w:numFmt w:val="bullet"/>
      <w:lvlText w:val=""/>
      <w:lvlJc w:val="left"/>
      <w:pPr>
        <w:ind w:left="5040" w:hanging="360"/>
      </w:pPr>
      <w:rPr>
        <w:rFonts w:hint="default" w:ascii="Symbol" w:hAnsi="Symbol"/>
      </w:rPr>
    </w:lvl>
    <w:lvl w:ilvl="7" w:tplc="A1DAA764">
      <w:start w:val="1"/>
      <w:numFmt w:val="bullet"/>
      <w:lvlText w:val="o"/>
      <w:lvlJc w:val="left"/>
      <w:pPr>
        <w:ind w:left="5760" w:hanging="360"/>
      </w:pPr>
      <w:rPr>
        <w:rFonts w:hint="default" w:ascii="Courier New" w:hAnsi="Courier New"/>
      </w:rPr>
    </w:lvl>
    <w:lvl w:ilvl="8" w:tplc="2E8E8074">
      <w:start w:val="1"/>
      <w:numFmt w:val="bullet"/>
      <w:lvlText w:val=""/>
      <w:lvlJc w:val="left"/>
      <w:pPr>
        <w:ind w:left="6480" w:hanging="360"/>
      </w:pPr>
      <w:rPr>
        <w:rFonts w:hint="default" w:ascii="Wingdings" w:hAnsi="Wingdings"/>
      </w:rPr>
    </w:lvl>
  </w:abstractNum>
  <w:abstractNum w:abstractNumId="1" w15:restartNumberingAfterBreak="0">
    <w:nsid w:val="145EA663"/>
    <w:multiLevelType w:val="hybridMultilevel"/>
    <w:tmpl w:val="FFFFFFFF"/>
    <w:lvl w:ilvl="0" w:tplc="0D7A71CC">
      <w:start w:val="1"/>
      <w:numFmt w:val="bullet"/>
      <w:lvlText w:val=""/>
      <w:lvlJc w:val="left"/>
      <w:pPr>
        <w:ind w:left="720" w:hanging="360"/>
      </w:pPr>
      <w:rPr>
        <w:rFonts w:hint="default" w:ascii="Symbol" w:hAnsi="Symbol"/>
      </w:rPr>
    </w:lvl>
    <w:lvl w:ilvl="1" w:tplc="2C28621C">
      <w:start w:val="1"/>
      <w:numFmt w:val="bullet"/>
      <w:lvlText w:val="o"/>
      <w:lvlJc w:val="left"/>
      <w:pPr>
        <w:ind w:left="1440" w:hanging="360"/>
      </w:pPr>
      <w:rPr>
        <w:rFonts w:hint="default" w:ascii="Courier New" w:hAnsi="Courier New"/>
      </w:rPr>
    </w:lvl>
    <w:lvl w:ilvl="2" w:tplc="33FA8B7A">
      <w:start w:val="1"/>
      <w:numFmt w:val="bullet"/>
      <w:lvlText w:val=""/>
      <w:lvlJc w:val="left"/>
      <w:pPr>
        <w:ind w:left="2160" w:hanging="360"/>
      </w:pPr>
      <w:rPr>
        <w:rFonts w:hint="default" w:ascii="Wingdings" w:hAnsi="Wingdings"/>
      </w:rPr>
    </w:lvl>
    <w:lvl w:ilvl="3" w:tplc="65D40514">
      <w:start w:val="1"/>
      <w:numFmt w:val="bullet"/>
      <w:lvlText w:val=""/>
      <w:lvlJc w:val="left"/>
      <w:pPr>
        <w:ind w:left="2880" w:hanging="360"/>
      </w:pPr>
      <w:rPr>
        <w:rFonts w:hint="default" w:ascii="Symbol" w:hAnsi="Symbol"/>
      </w:rPr>
    </w:lvl>
    <w:lvl w:ilvl="4" w:tplc="3904A64A">
      <w:start w:val="1"/>
      <w:numFmt w:val="bullet"/>
      <w:lvlText w:val="o"/>
      <w:lvlJc w:val="left"/>
      <w:pPr>
        <w:ind w:left="3600" w:hanging="360"/>
      </w:pPr>
      <w:rPr>
        <w:rFonts w:hint="default" w:ascii="Courier New" w:hAnsi="Courier New"/>
      </w:rPr>
    </w:lvl>
    <w:lvl w:ilvl="5" w:tplc="F90E2CCE">
      <w:start w:val="1"/>
      <w:numFmt w:val="bullet"/>
      <w:lvlText w:val=""/>
      <w:lvlJc w:val="left"/>
      <w:pPr>
        <w:ind w:left="4320" w:hanging="360"/>
      </w:pPr>
      <w:rPr>
        <w:rFonts w:hint="default" w:ascii="Wingdings" w:hAnsi="Wingdings"/>
      </w:rPr>
    </w:lvl>
    <w:lvl w:ilvl="6" w:tplc="57E2E5F6">
      <w:start w:val="1"/>
      <w:numFmt w:val="bullet"/>
      <w:lvlText w:val=""/>
      <w:lvlJc w:val="left"/>
      <w:pPr>
        <w:ind w:left="5040" w:hanging="360"/>
      </w:pPr>
      <w:rPr>
        <w:rFonts w:hint="default" w:ascii="Symbol" w:hAnsi="Symbol"/>
      </w:rPr>
    </w:lvl>
    <w:lvl w:ilvl="7" w:tplc="C08E8634">
      <w:start w:val="1"/>
      <w:numFmt w:val="bullet"/>
      <w:lvlText w:val="o"/>
      <w:lvlJc w:val="left"/>
      <w:pPr>
        <w:ind w:left="5760" w:hanging="360"/>
      </w:pPr>
      <w:rPr>
        <w:rFonts w:hint="default" w:ascii="Courier New" w:hAnsi="Courier New"/>
      </w:rPr>
    </w:lvl>
    <w:lvl w:ilvl="8" w:tplc="E862BE2C">
      <w:start w:val="1"/>
      <w:numFmt w:val="bullet"/>
      <w:lvlText w:val=""/>
      <w:lvlJc w:val="left"/>
      <w:pPr>
        <w:ind w:left="6480" w:hanging="360"/>
      </w:pPr>
      <w:rPr>
        <w:rFonts w:hint="default" w:ascii="Wingdings" w:hAnsi="Wingdings"/>
      </w:rPr>
    </w:lvl>
  </w:abstractNum>
  <w:abstractNum w:abstractNumId="2" w15:restartNumberingAfterBreak="0">
    <w:nsid w:val="22626C5C"/>
    <w:multiLevelType w:val="hybridMultilevel"/>
    <w:tmpl w:val="FFFFFFFF"/>
    <w:lvl w:ilvl="0" w:tplc="C9DA2E0E">
      <w:start w:val="1"/>
      <w:numFmt w:val="bullet"/>
      <w:lvlText w:val=""/>
      <w:lvlJc w:val="left"/>
      <w:pPr>
        <w:ind w:left="720" w:hanging="360"/>
      </w:pPr>
      <w:rPr>
        <w:rFonts w:hint="default" w:ascii="Symbol" w:hAnsi="Symbol"/>
      </w:rPr>
    </w:lvl>
    <w:lvl w:ilvl="1" w:tplc="29D2C500">
      <w:start w:val="1"/>
      <w:numFmt w:val="bullet"/>
      <w:lvlText w:val="o"/>
      <w:lvlJc w:val="left"/>
      <w:pPr>
        <w:ind w:left="1440" w:hanging="360"/>
      </w:pPr>
      <w:rPr>
        <w:rFonts w:hint="default" w:ascii="Courier New" w:hAnsi="Courier New"/>
      </w:rPr>
    </w:lvl>
    <w:lvl w:ilvl="2" w:tplc="3E605752">
      <w:start w:val="1"/>
      <w:numFmt w:val="bullet"/>
      <w:lvlText w:val=""/>
      <w:lvlJc w:val="left"/>
      <w:pPr>
        <w:ind w:left="2160" w:hanging="360"/>
      </w:pPr>
      <w:rPr>
        <w:rFonts w:hint="default" w:ascii="Wingdings" w:hAnsi="Wingdings"/>
      </w:rPr>
    </w:lvl>
    <w:lvl w:ilvl="3" w:tplc="46FED090">
      <w:start w:val="1"/>
      <w:numFmt w:val="bullet"/>
      <w:lvlText w:val=""/>
      <w:lvlJc w:val="left"/>
      <w:pPr>
        <w:ind w:left="2880" w:hanging="360"/>
      </w:pPr>
      <w:rPr>
        <w:rFonts w:hint="default" w:ascii="Symbol" w:hAnsi="Symbol"/>
      </w:rPr>
    </w:lvl>
    <w:lvl w:ilvl="4" w:tplc="CC58D160">
      <w:start w:val="1"/>
      <w:numFmt w:val="bullet"/>
      <w:lvlText w:val="o"/>
      <w:lvlJc w:val="left"/>
      <w:pPr>
        <w:ind w:left="3600" w:hanging="360"/>
      </w:pPr>
      <w:rPr>
        <w:rFonts w:hint="default" w:ascii="Courier New" w:hAnsi="Courier New"/>
      </w:rPr>
    </w:lvl>
    <w:lvl w:ilvl="5" w:tplc="DD5CA416">
      <w:start w:val="1"/>
      <w:numFmt w:val="bullet"/>
      <w:lvlText w:val=""/>
      <w:lvlJc w:val="left"/>
      <w:pPr>
        <w:ind w:left="4320" w:hanging="360"/>
      </w:pPr>
      <w:rPr>
        <w:rFonts w:hint="default" w:ascii="Wingdings" w:hAnsi="Wingdings"/>
      </w:rPr>
    </w:lvl>
    <w:lvl w:ilvl="6" w:tplc="8CA64B12">
      <w:start w:val="1"/>
      <w:numFmt w:val="bullet"/>
      <w:lvlText w:val=""/>
      <w:lvlJc w:val="left"/>
      <w:pPr>
        <w:ind w:left="5040" w:hanging="360"/>
      </w:pPr>
      <w:rPr>
        <w:rFonts w:hint="default" w:ascii="Symbol" w:hAnsi="Symbol"/>
      </w:rPr>
    </w:lvl>
    <w:lvl w:ilvl="7" w:tplc="58B0CC74">
      <w:start w:val="1"/>
      <w:numFmt w:val="bullet"/>
      <w:lvlText w:val="o"/>
      <w:lvlJc w:val="left"/>
      <w:pPr>
        <w:ind w:left="5760" w:hanging="360"/>
      </w:pPr>
      <w:rPr>
        <w:rFonts w:hint="default" w:ascii="Courier New" w:hAnsi="Courier New"/>
      </w:rPr>
    </w:lvl>
    <w:lvl w:ilvl="8" w:tplc="0D3E870A">
      <w:start w:val="1"/>
      <w:numFmt w:val="bullet"/>
      <w:lvlText w:val=""/>
      <w:lvlJc w:val="left"/>
      <w:pPr>
        <w:ind w:left="6480" w:hanging="360"/>
      </w:pPr>
      <w:rPr>
        <w:rFonts w:hint="default" w:ascii="Wingdings" w:hAnsi="Wingdings"/>
      </w:rPr>
    </w:lvl>
  </w:abstractNum>
  <w:abstractNum w:abstractNumId="3" w15:restartNumberingAfterBreak="0">
    <w:nsid w:val="2311A497"/>
    <w:multiLevelType w:val="hybridMultilevel"/>
    <w:tmpl w:val="FFFFFFFF"/>
    <w:lvl w:ilvl="0" w:tplc="8D125716">
      <w:start w:val="1"/>
      <w:numFmt w:val="bullet"/>
      <w:lvlText w:val=""/>
      <w:lvlJc w:val="left"/>
      <w:pPr>
        <w:ind w:left="720" w:hanging="360"/>
      </w:pPr>
      <w:rPr>
        <w:rFonts w:hint="default" w:ascii="Symbol" w:hAnsi="Symbol"/>
      </w:rPr>
    </w:lvl>
    <w:lvl w:ilvl="1" w:tplc="61D23108">
      <w:start w:val="1"/>
      <w:numFmt w:val="bullet"/>
      <w:lvlText w:val="o"/>
      <w:lvlJc w:val="left"/>
      <w:pPr>
        <w:ind w:left="1440" w:hanging="360"/>
      </w:pPr>
      <w:rPr>
        <w:rFonts w:hint="default" w:ascii="Courier New" w:hAnsi="Courier New"/>
      </w:rPr>
    </w:lvl>
    <w:lvl w:ilvl="2" w:tplc="801292CA">
      <w:start w:val="1"/>
      <w:numFmt w:val="bullet"/>
      <w:lvlText w:val=""/>
      <w:lvlJc w:val="left"/>
      <w:pPr>
        <w:ind w:left="2160" w:hanging="360"/>
      </w:pPr>
      <w:rPr>
        <w:rFonts w:hint="default" w:ascii="Wingdings" w:hAnsi="Wingdings"/>
      </w:rPr>
    </w:lvl>
    <w:lvl w:ilvl="3" w:tplc="F6F2335C">
      <w:start w:val="1"/>
      <w:numFmt w:val="bullet"/>
      <w:lvlText w:val=""/>
      <w:lvlJc w:val="left"/>
      <w:pPr>
        <w:ind w:left="2880" w:hanging="360"/>
      </w:pPr>
      <w:rPr>
        <w:rFonts w:hint="default" w:ascii="Symbol" w:hAnsi="Symbol"/>
      </w:rPr>
    </w:lvl>
    <w:lvl w:ilvl="4" w:tplc="CDB658E2">
      <w:start w:val="1"/>
      <w:numFmt w:val="bullet"/>
      <w:lvlText w:val="o"/>
      <w:lvlJc w:val="left"/>
      <w:pPr>
        <w:ind w:left="3600" w:hanging="360"/>
      </w:pPr>
      <w:rPr>
        <w:rFonts w:hint="default" w:ascii="Courier New" w:hAnsi="Courier New"/>
      </w:rPr>
    </w:lvl>
    <w:lvl w:ilvl="5" w:tplc="4D869032">
      <w:start w:val="1"/>
      <w:numFmt w:val="bullet"/>
      <w:lvlText w:val=""/>
      <w:lvlJc w:val="left"/>
      <w:pPr>
        <w:ind w:left="4320" w:hanging="360"/>
      </w:pPr>
      <w:rPr>
        <w:rFonts w:hint="default" w:ascii="Wingdings" w:hAnsi="Wingdings"/>
      </w:rPr>
    </w:lvl>
    <w:lvl w:ilvl="6" w:tplc="6B9A4BCE">
      <w:start w:val="1"/>
      <w:numFmt w:val="bullet"/>
      <w:lvlText w:val=""/>
      <w:lvlJc w:val="left"/>
      <w:pPr>
        <w:ind w:left="5040" w:hanging="360"/>
      </w:pPr>
      <w:rPr>
        <w:rFonts w:hint="default" w:ascii="Symbol" w:hAnsi="Symbol"/>
      </w:rPr>
    </w:lvl>
    <w:lvl w:ilvl="7" w:tplc="6E16C0B2">
      <w:start w:val="1"/>
      <w:numFmt w:val="bullet"/>
      <w:lvlText w:val="o"/>
      <w:lvlJc w:val="left"/>
      <w:pPr>
        <w:ind w:left="5760" w:hanging="360"/>
      </w:pPr>
      <w:rPr>
        <w:rFonts w:hint="default" w:ascii="Courier New" w:hAnsi="Courier New"/>
      </w:rPr>
    </w:lvl>
    <w:lvl w:ilvl="8" w:tplc="F518531A">
      <w:start w:val="1"/>
      <w:numFmt w:val="bullet"/>
      <w:lvlText w:val=""/>
      <w:lvlJc w:val="left"/>
      <w:pPr>
        <w:ind w:left="6480" w:hanging="360"/>
      </w:pPr>
      <w:rPr>
        <w:rFonts w:hint="default" w:ascii="Wingdings" w:hAnsi="Wingdings"/>
      </w:rPr>
    </w:lvl>
  </w:abstractNum>
  <w:abstractNum w:abstractNumId="4" w15:restartNumberingAfterBreak="0">
    <w:nsid w:val="3258811F"/>
    <w:multiLevelType w:val="hybridMultilevel"/>
    <w:tmpl w:val="FFFFFFFF"/>
    <w:lvl w:ilvl="0" w:tplc="0F243E1E">
      <w:start w:val="1"/>
      <w:numFmt w:val="bullet"/>
      <w:lvlText w:val=""/>
      <w:lvlJc w:val="left"/>
      <w:pPr>
        <w:ind w:left="720" w:hanging="360"/>
      </w:pPr>
      <w:rPr>
        <w:rFonts w:hint="default" w:ascii="Symbol" w:hAnsi="Symbol"/>
      </w:rPr>
    </w:lvl>
    <w:lvl w:ilvl="1" w:tplc="661CB478">
      <w:start w:val="1"/>
      <w:numFmt w:val="bullet"/>
      <w:lvlText w:val="o"/>
      <w:lvlJc w:val="left"/>
      <w:pPr>
        <w:ind w:left="1440" w:hanging="360"/>
      </w:pPr>
      <w:rPr>
        <w:rFonts w:hint="default" w:ascii="Courier New" w:hAnsi="Courier New"/>
      </w:rPr>
    </w:lvl>
    <w:lvl w:ilvl="2" w:tplc="EF9015AA">
      <w:start w:val="1"/>
      <w:numFmt w:val="bullet"/>
      <w:lvlText w:val=""/>
      <w:lvlJc w:val="left"/>
      <w:pPr>
        <w:ind w:left="2160" w:hanging="360"/>
      </w:pPr>
      <w:rPr>
        <w:rFonts w:hint="default" w:ascii="Wingdings" w:hAnsi="Wingdings"/>
      </w:rPr>
    </w:lvl>
    <w:lvl w:ilvl="3" w:tplc="79CCE72C">
      <w:start w:val="1"/>
      <w:numFmt w:val="bullet"/>
      <w:lvlText w:val=""/>
      <w:lvlJc w:val="left"/>
      <w:pPr>
        <w:ind w:left="2880" w:hanging="360"/>
      </w:pPr>
      <w:rPr>
        <w:rFonts w:hint="default" w:ascii="Symbol" w:hAnsi="Symbol"/>
      </w:rPr>
    </w:lvl>
    <w:lvl w:ilvl="4" w:tplc="023ADC5C">
      <w:start w:val="1"/>
      <w:numFmt w:val="bullet"/>
      <w:lvlText w:val="o"/>
      <w:lvlJc w:val="left"/>
      <w:pPr>
        <w:ind w:left="3600" w:hanging="360"/>
      </w:pPr>
      <w:rPr>
        <w:rFonts w:hint="default" w:ascii="Courier New" w:hAnsi="Courier New"/>
      </w:rPr>
    </w:lvl>
    <w:lvl w:ilvl="5" w:tplc="72CED962">
      <w:start w:val="1"/>
      <w:numFmt w:val="bullet"/>
      <w:lvlText w:val=""/>
      <w:lvlJc w:val="left"/>
      <w:pPr>
        <w:ind w:left="4320" w:hanging="360"/>
      </w:pPr>
      <w:rPr>
        <w:rFonts w:hint="default" w:ascii="Wingdings" w:hAnsi="Wingdings"/>
      </w:rPr>
    </w:lvl>
    <w:lvl w:ilvl="6" w:tplc="3A4E503E">
      <w:start w:val="1"/>
      <w:numFmt w:val="bullet"/>
      <w:lvlText w:val=""/>
      <w:lvlJc w:val="left"/>
      <w:pPr>
        <w:ind w:left="5040" w:hanging="360"/>
      </w:pPr>
      <w:rPr>
        <w:rFonts w:hint="default" w:ascii="Symbol" w:hAnsi="Symbol"/>
      </w:rPr>
    </w:lvl>
    <w:lvl w:ilvl="7" w:tplc="D060ACB8">
      <w:start w:val="1"/>
      <w:numFmt w:val="bullet"/>
      <w:lvlText w:val="o"/>
      <w:lvlJc w:val="left"/>
      <w:pPr>
        <w:ind w:left="5760" w:hanging="360"/>
      </w:pPr>
      <w:rPr>
        <w:rFonts w:hint="default" w:ascii="Courier New" w:hAnsi="Courier New"/>
      </w:rPr>
    </w:lvl>
    <w:lvl w:ilvl="8" w:tplc="9D5A0200">
      <w:start w:val="1"/>
      <w:numFmt w:val="bullet"/>
      <w:lvlText w:val=""/>
      <w:lvlJc w:val="left"/>
      <w:pPr>
        <w:ind w:left="6480" w:hanging="360"/>
      </w:pPr>
      <w:rPr>
        <w:rFonts w:hint="default" w:ascii="Wingdings" w:hAnsi="Wingdings"/>
      </w:rPr>
    </w:lvl>
  </w:abstractNum>
  <w:abstractNum w:abstractNumId="5" w15:restartNumberingAfterBreak="0">
    <w:nsid w:val="35A14341"/>
    <w:multiLevelType w:val="hybridMultilevel"/>
    <w:tmpl w:val="FFFFFFFF"/>
    <w:lvl w:ilvl="0" w:tplc="63D2F52A">
      <w:start w:val="1"/>
      <w:numFmt w:val="bullet"/>
      <w:lvlText w:val=""/>
      <w:lvlJc w:val="left"/>
      <w:pPr>
        <w:ind w:left="720" w:hanging="360"/>
      </w:pPr>
      <w:rPr>
        <w:rFonts w:hint="default" w:ascii="Symbol" w:hAnsi="Symbol"/>
      </w:rPr>
    </w:lvl>
    <w:lvl w:ilvl="1" w:tplc="D41A9D08">
      <w:start w:val="1"/>
      <w:numFmt w:val="bullet"/>
      <w:lvlText w:val="o"/>
      <w:lvlJc w:val="left"/>
      <w:pPr>
        <w:ind w:left="1440" w:hanging="360"/>
      </w:pPr>
      <w:rPr>
        <w:rFonts w:hint="default" w:ascii="Courier New" w:hAnsi="Courier New"/>
      </w:rPr>
    </w:lvl>
    <w:lvl w:ilvl="2" w:tplc="D7BA87F6">
      <w:start w:val="1"/>
      <w:numFmt w:val="bullet"/>
      <w:lvlText w:val=""/>
      <w:lvlJc w:val="left"/>
      <w:pPr>
        <w:ind w:left="2160" w:hanging="360"/>
      </w:pPr>
      <w:rPr>
        <w:rFonts w:hint="default" w:ascii="Wingdings" w:hAnsi="Wingdings"/>
      </w:rPr>
    </w:lvl>
    <w:lvl w:ilvl="3" w:tplc="49D4AD88">
      <w:start w:val="1"/>
      <w:numFmt w:val="bullet"/>
      <w:lvlText w:val=""/>
      <w:lvlJc w:val="left"/>
      <w:pPr>
        <w:ind w:left="2880" w:hanging="360"/>
      </w:pPr>
      <w:rPr>
        <w:rFonts w:hint="default" w:ascii="Symbol" w:hAnsi="Symbol"/>
      </w:rPr>
    </w:lvl>
    <w:lvl w:ilvl="4" w:tplc="D58C1886">
      <w:start w:val="1"/>
      <w:numFmt w:val="bullet"/>
      <w:lvlText w:val="o"/>
      <w:lvlJc w:val="left"/>
      <w:pPr>
        <w:ind w:left="3600" w:hanging="360"/>
      </w:pPr>
      <w:rPr>
        <w:rFonts w:hint="default" w:ascii="Courier New" w:hAnsi="Courier New"/>
      </w:rPr>
    </w:lvl>
    <w:lvl w:ilvl="5" w:tplc="5270FAD8">
      <w:start w:val="1"/>
      <w:numFmt w:val="bullet"/>
      <w:lvlText w:val=""/>
      <w:lvlJc w:val="left"/>
      <w:pPr>
        <w:ind w:left="4320" w:hanging="360"/>
      </w:pPr>
      <w:rPr>
        <w:rFonts w:hint="default" w:ascii="Wingdings" w:hAnsi="Wingdings"/>
      </w:rPr>
    </w:lvl>
    <w:lvl w:ilvl="6" w:tplc="EBF0EEEA">
      <w:start w:val="1"/>
      <w:numFmt w:val="bullet"/>
      <w:lvlText w:val=""/>
      <w:lvlJc w:val="left"/>
      <w:pPr>
        <w:ind w:left="5040" w:hanging="360"/>
      </w:pPr>
      <w:rPr>
        <w:rFonts w:hint="default" w:ascii="Symbol" w:hAnsi="Symbol"/>
      </w:rPr>
    </w:lvl>
    <w:lvl w:ilvl="7" w:tplc="17847504">
      <w:start w:val="1"/>
      <w:numFmt w:val="bullet"/>
      <w:lvlText w:val="o"/>
      <w:lvlJc w:val="left"/>
      <w:pPr>
        <w:ind w:left="5760" w:hanging="360"/>
      </w:pPr>
      <w:rPr>
        <w:rFonts w:hint="default" w:ascii="Courier New" w:hAnsi="Courier New"/>
      </w:rPr>
    </w:lvl>
    <w:lvl w:ilvl="8" w:tplc="9E84C59E">
      <w:start w:val="1"/>
      <w:numFmt w:val="bullet"/>
      <w:lvlText w:val=""/>
      <w:lvlJc w:val="left"/>
      <w:pPr>
        <w:ind w:left="6480" w:hanging="360"/>
      </w:pPr>
      <w:rPr>
        <w:rFonts w:hint="default" w:ascii="Wingdings" w:hAnsi="Wingdings"/>
      </w:rPr>
    </w:lvl>
  </w:abstractNum>
  <w:abstractNum w:abstractNumId="6" w15:restartNumberingAfterBreak="0">
    <w:nsid w:val="39E184C3"/>
    <w:multiLevelType w:val="hybridMultilevel"/>
    <w:tmpl w:val="FFFFFFFF"/>
    <w:lvl w:ilvl="0" w:tplc="1C94D5A4">
      <w:start w:val="1"/>
      <w:numFmt w:val="bullet"/>
      <w:lvlText w:val=""/>
      <w:lvlJc w:val="left"/>
      <w:pPr>
        <w:ind w:left="720" w:hanging="360"/>
      </w:pPr>
      <w:rPr>
        <w:rFonts w:hint="default" w:ascii="Symbol" w:hAnsi="Symbol"/>
      </w:rPr>
    </w:lvl>
    <w:lvl w:ilvl="1" w:tplc="A3A0AC7E">
      <w:start w:val="1"/>
      <w:numFmt w:val="bullet"/>
      <w:lvlText w:val="o"/>
      <w:lvlJc w:val="left"/>
      <w:pPr>
        <w:ind w:left="1440" w:hanging="360"/>
      </w:pPr>
      <w:rPr>
        <w:rFonts w:hint="default" w:ascii="Courier New" w:hAnsi="Courier New"/>
      </w:rPr>
    </w:lvl>
    <w:lvl w:ilvl="2" w:tplc="DA8E3D7C">
      <w:start w:val="1"/>
      <w:numFmt w:val="bullet"/>
      <w:lvlText w:val=""/>
      <w:lvlJc w:val="left"/>
      <w:pPr>
        <w:ind w:left="2160" w:hanging="360"/>
      </w:pPr>
      <w:rPr>
        <w:rFonts w:hint="default" w:ascii="Wingdings" w:hAnsi="Wingdings"/>
      </w:rPr>
    </w:lvl>
    <w:lvl w:ilvl="3" w:tplc="18164C7C">
      <w:start w:val="1"/>
      <w:numFmt w:val="bullet"/>
      <w:lvlText w:val=""/>
      <w:lvlJc w:val="left"/>
      <w:pPr>
        <w:ind w:left="2880" w:hanging="360"/>
      </w:pPr>
      <w:rPr>
        <w:rFonts w:hint="default" w:ascii="Symbol" w:hAnsi="Symbol"/>
      </w:rPr>
    </w:lvl>
    <w:lvl w:ilvl="4" w:tplc="839462D6">
      <w:start w:val="1"/>
      <w:numFmt w:val="bullet"/>
      <w:lvlText w:val="o"/>
      <w:lvlJc w:val="left"/>
      <w:pPr>
        <w:ind w:left="3600" w:hanging="360"/>
      </w:pPr>
      <w:rPr>
        <w:rFonts w:hint="default" w:ascii="Courier New" w:hAnsi="Courier New"/>
      </w:rPr>
    </w:lvl>
    <w:lvl w:ilvl="5" w:tplc="2520A6C8">
      <w:start w:val="1"/>
      <w:numFmt w:val="bullet"/>
      <w:lvlText w:val=""/>
      <w:lvlJc w:val="left"/>
      <w:pPr>
        <w:ind w:left="4320" w:hanging="360"/>
      </w:pPr>
      <w:rPr>
        <w:rFonts w:hint="default" w:ascii="Wingdings" w:hAnsi="Wingdings"/>
      </w:rPr>
    </w:lvl>
    <w:lvl w:ilvl="6" w:tplc="E9B20C84">
      <w:start w:val="1"/>
      <w:numFmt w:val="bullet"/>
      <w:lvlText w:val=""/>
      <w:lvlJc w:val="left"/>
      <w:pPr>
        <w:ind w:left="5040" w:hanging="360"/>
      </w:pPr>
      <w:rPr>
        <w:rFonts w:hint="default" w:ascii="Symbol" w:hAnsi="Symbol"/>
      </w:rPr>
    </w:lvl>
    <w:lvl w:ilvl="7" w:tplc="74BEFB72">
      <w:start w:val="1"/>
      <w:numFmt w:val="bullet"/>
      <w:lvlText w:val="o"/>
      <w:lvlJc w:val="left"/>
      <w:pPr>
        <w:ind w:left="5760" w:hanging="360"/>
      </w:pPr>
      <w:rPr>
        <w:rFonts w:hint="default" w:ascii="Courier New" w:hAnsi="Courier New"/>
      </w:rPr>
    </w:lvl>
    <w:lvl w:ilvl="8" w:tplc="D702278E">
      <w:start w:val="1"/>
      <w:numFmt w:val="bullet"/>
      <w:lvlText w:val=""/>
      <w:lvlJc w:val="left"/>
      <w:pPr>
        <w:ind w:left="6480" w:hanging="360"/>
      </w:pPr>
      <w:rPr>
        <w:rFonts w:hint="default" w:ascii="Wingdings" w:hAnsi="Wingdings"/>
      </w:rPr>
    </w:lvl>
  </w:abstractNum>
  <w:abstractNum w:abstractNumId="7" w15:restartNumberingAfterBreak="0">
    <w:nsid w:val="4CBCFF5A"/>
    <w:multiLevelType w:val="hybridMultilevel"/>
    <w:tmpl w:val="FFFFFFFF"/>
    <w:lvl w:ilvl="0" w:tplc="78083548">
      <w:start w:val="1"/>
      <w:numFmt w:val="bullet"/>
      <w:lvlText w:val=""/>
      <w:lvlJc w:val="left"/>
      <w:pPr>
        <w:ind w:left="720" w:hanging="360"/>
      </w:pPr>
      <w:rPr>
        <w:rFonts w:hint="default" w:ascii="Symbol" w:hAnsi="Symbol"/>
      </w:rPr>
    </w:lvl>
    <w:lvl w:ilvl="1" w:tplc="6306373A">
      <w:start w:val="1"/>
      <w:numFmt w:val="bullet"/>
      <w:lvlText w:val="o"/>
      <w:lvlJc w:val="left"/>
      <w:pPr>
        <w:ind w:left="1440" w:hanging="360"/>
      </w:pPr>
      <w:rPr>
        <w:rFonts w:hint="default" w:ascii="Courier New" w:hAnsi="Courier New"/>
      </w:rPr>
    </w:lvl>
    <w:lvl w:ilvl="2" w:tplc="29529B30">
      <w:start w:val="1"/>
      <w:numFmt w:val="bullet"/>
      <w:lvlText w:val=""/>
      <w:lvlJc w:val="left"/>
      <w:pPr>
        <w:ind w:left="2160" w:hanging="360"/>
      </w:pPr>
      <w:rPr>
        <w:rFonts w:hint="default" w:ascii="Wingdings" w:hAnsi="Wingdings"/>
      </w:rPr>
    </w:lvl>
    <w:lvl w:ilvl="3" w:tplc="202ED346">
      <w:start w:val="1"/>
      <w:numFmt w:val="bullet"/>
      <w:lvlText w:val=""/>
      <w:lvlJc w:val="left"/>
      <w:pPr>
        <w:ind w:left="2880" w:hanging="360"/>
      </w:pPr>
      <w:rPr>
        <w:rFonts w:hint="default" w:ascii="Symbol" w:hAnsi="Symbol"/>
      </w:rPr>
    </w:lvl>
    <w:lvl w:ilvl="4" w:tplc="CFD0FEC4">
      <w:start w:val="1"/>
      <w:numFmt w:val="bullet"/>
      <w:lvlText w:val="o"/>
      <w:lvlJc w:val="left"/>
      <w:pPr>
        <w:ind w:left="3600" w:hanging="360"/>
      </w:pPr>
      <w:rPr>
        <w:rFonts w:hint="default" w:ascii="Courier New" w:hAnsi="Courier New"/>
      </w:rPr>
    </w:lvl>
    <w:lvl w:ilvl="5" w:tplc="5E6E31E0">
      <w:start w:val="1"/>
      <w:numFmt w:val="bullet"/>
      <w:lvlText w:val=""/>
      <w:lvlJc w:val="left"/>
      <w:pPr>
        <w:ind w:left="4320" w:hanging="360"/>
      </w:pPr>
      <w:rPr>
        <w:rFonts w:hint="default" w:ascii="Wingdings" w:hAnsi="Wingdings"/>
      </w:rPr>
    </w:lvl>
    <w:lvl w:ilvl="6" w:tplc="B04005EA">
      <w:start w:val="1"/>
      <w:numFmt w:val="bullet"/>
      <w:lvlText w:val=""/>
      <w:lvlJc w:val="left"/>
      <w:pPr>
        <w:ind w:left="5040" w:hanging="360"/>
      </w:pPr>
      <w:rPr>
        <w:rFonts w:hint="default" w:ascii="Symbol" w:hAnsi="Symbol"/>
      </w:rPr>
    </w:lvl>
    <w:lvl w:ilvl="7" w:tplc="4D345036">
      <w:start w:val="1"/>
      <w:numFmt w:val="bullet"/>
      <w:lvlText w:val="o"/>
      <w:lvlJc w:val="left"/>
      <w:pPr>
        <w:ind w:left="5760" w:hanging="360"/>
      </w:pPr>
      <w:rPr>
        <w:rFonts w:hint="default" w:ascii="Courier New" w:hAnsi="Courier New"/>
      </w:rPr>
    </w:lvl>
    <w:lvl w:ilvl="8" w:tplc="B88EA826">
      <w:start w:val="1"/>
      <w:numFmt w:val="bullet"/>
      <w:lvlText w:val=""/>
      <w:lvlJc w:val="left"/>
      <w:pPr>
        <w:ind w:left="6480" w:hanging="360"/>
      </w:pPr>
      <w:rPr>
        <w:rFonts w:hint="default" w:ascii="Wingdings" w:hAnsi="Wingdings"/>
      </w:rPr>
    </w:lvl>
  </w:abstractNum>
  <w:abstractNum w:abstractNumId="8" w15:restartNumberingAfterBreak="0">
    <w:nsid w:val="51EE1E2B"/>
    <w:multiLevelType w:val="hybridMultilevel"/>
    <w:tmpl w:val="FFFFFFFF"/>
    <w:lvl w:ilvl="0" w:tplc="CA103F20">
      <w:start w:val="1"/>
      <w:numFmt w:val="bullet"/>
      <w:lvlText w:val=""/>
      <w:lvlJc w:val="left"/>
      <w:pPr>
        <w:ind w:left="720" w:hanging="360"/>
      </w:pPr>
      <w:rPr>
        <w:rFonts w:hint="default" w:ascii="Symbol" w:hAnsi="Symbol"/>
      </w:rPr>
    </w:lvl>
    <w:lvl w:ilvl="1" w:tplc="36E2D914">
      <w:start w:val="1"/>
      <w:numFmt w:val="bullet"/>
      <w:lvlText w:val="o"/>
      <w:lvlJc w:val="left"/>
      <w:pPr>
        <w:ind w:left="1440" w:hanging="360"/>
      </w:pPr>
      <w:rPr>
        <w:rFonts w:hint="default" w:ascii="Courier New" w:hAnsi="Courier New"/>
      </w:rPr>
    </w:lvl>
    <w:lvl w:ilvl="2" w:tplc="511049B8">
      <w:start w:val="1"/>
      <w:numFmt w:val="bullet"/>
      <w:lvlText w:val=""/>
      <w:lvlJc w:val="left"/>
      <w:pPr>
        <w:ind w:left="2160" w:hanging="360"/>
      </w:pPr>
      <w:rPr>
        <w:rFonts w:hint="default" w:ascii="Wingdings" w:hAnsi="Wingdings"/>
      </w:rPr>
    </w:lvl>
    <w:lvl w:ilvl="3" w:tplc="A424A586">
      <w:start w:val="1"/>
      <w:numFmt w:val="bullet"/>
      <w:lvlText w:val=""/>
      <w:lvlJc w:val="left"/>
      <w:pPr>
        <w:ind w:left="2880" w:hanging="360"/>
      </w:pPr>
      <w:rPr>
        <w:rFonts w:hint="default" w:ascii="Symbol" w:hAnsi="Symbol"/>
      </w:rPr>
    </w:lvl>
    <w:lvl w:ilvl="4" w:tplc="6F209474">
      <w:start w:val="1"/>
      <w:numFmt w:val="bullet"/>
      <w:lvlText w:val="o"/>
      <w:lvlJc w:val="left"/>
      <w:pPr>
        <w:ind w:left="3600" w:hanging="360"/>
      </w:pPr>
      <w:rPr>
        <w:rFonts w:hint="default" w:ascii="Courier New" w:hAnsi="Courier New"/>
      </w:rPr>
    </w:lvl>
    <w:lvl w:ilvl="5" w:tplc="C0F8657A">
      <w:start w:val="1"/>
      <w:numFmt w:val="bullet"/>
      <w:lvlText w:val=""/>
      <w:lvlJc w:val="left"/>
      <w:pPr>
        <w:ind w:left="4320" w:hanging="360"/>
      </w:pPr>
      <w:rPr>
        <w:rFonts w:hint="default" w:ascii="Wingdings" w:hAnsi="Wingdings"/>
      </w:rPr>
    </w:lvl>
    <w:lvl w:ilvl="6" w:tplc="762037A2">
      <w:start w:val="1"/>
      <w:numFmt w:val="bullet"/>
      <w:lvlText w:val=""/>
      <w:lvlJc w:val="left"/>
      <w:pPr>
        <w:ind w:left="5040" w:hanging="360"/>
      </w:pPr>
      <w:rPr>
        <w:rFonts w:hint="default" w:ascii="Symbol" w:hAnsi="Symbol"/>
      </w:rPr>
    </w:lvl>
    <w:lvl w:ilvl="7" w:tplc="8B56FA56">
      <w:start w:val="1"/>
      <w:numFmt w:val="bullet"/>
      <w:lvlText w:val="o"/>
      <w:lvlJc w:val="left"/>
      <w:pPr>
        <w:ind w:left="5760" w:hanging="360"/>
      </w:pPr>
      <w:rPr>
        <w:rFonts w:hint="default" w:ascii="Courier New" w:hAnsi="Courier New"/>
      </w:rPr>
    </w:lvl>
    <w:lvl w:ilvl="8" w:tplc="786C4C58">
      <w:start w:val="1"/>
      <w:numFmt w:val="bullet"/>
      <w:lvlText w:val=""/>
      <w:lvlJc w:val="left"/>
      <w:pPr>
        <w:ind w:left="6480" w:hanging="360"/>
      </w:pPr>
      <w:rPr>
        <w:rFonts w:hint="default" w:ascii="Wingdings" w:hAnsi="Wingdings"/>
      </w:rPr>
    </w:lvl>
  </w:abstractNum>
  <w:abstractNum w:abstractNumId="9" w15:restartNumberingAfterBreak="0">
    <w:nsid w:val="5B7808AB"/>
    <w:multiLevelType w:val="hybridMultilevel"/>
    <w:tmpl w:val="FFFFFFFF"/>
    <w:lvl w:ilvl="0" w:tplc="4A702488">
      <w:start w:val="1"/>
      <w:numFmt w:val="bullet"/>
      <w:lvlText w:val=""/>
      <w:lvlJc w:val="left"/>
      <w:pPr>
        <w:ind w:left="720" w:hanging="360"/>
      </w:pPr>
      <w:rPr>
        <w:rFonts w:hint="default" w:ascii="Symbol" w:hAnsi="Symbol"/>
      </w:rPr>
    </w:lvl>
    <w:lvl w:ilvl="1" w:tplc="C2EC6C40">
      <w:start w:val="1"/>
      <w:numFmt w:val="bullet"/>
      <w:lvlText w:val="o"/>
      <w:lvlJc w:val="left"/>
      <w:pPr>
        <w:ind w:left="1440" w:hanging="360"/>
      </w:pPr>
      <w:rPr>
        <w:rFonts w:hint="default" w:ascii="Courier New" w:hAnsi="Courier New"/>
      </w:rPr>
    </w:lvl>
    <w:lvl w:ilvl="2" w:tplc="340066D0">
      <w:start w:val="1"/>
      <w:numFmt w:val="bullet"/>
      <w:lvlText w:val=""/>
      <w:lvlJc w:val="left"/>
      <w:pPr>
        <w:ind w:left="2160" w:hanging="360"/>
      </w:pPr>
      <w:rPr>
        <w:rFonts w:hint="default" w:ascii="Wingdings" w:hAnsi="Wingdings"/>
      </w:rPr>
    </w:lvl>
    <w:lvl w:ilvl="3" w:tplc="D3AC1BA6">
      <w:start w:val="1"/>
      <w:numFmt w:val="bullet"/>
      <w:lvlText w:val=""/>
      <w:lvlJc w:val="left"/>
      <w:pPr>
        <w:ind w:left="2880" w:hanging="360"/>
      </w:pPr>
      <w:rPr>
        <w:rFonts w:hint="default" w:ascii="Symbol" w:hAnsi="Symbol"/>
      </w:rPr>
    </w:lvl>
    <w:lvl w:ilvl="4" w:tplc="246227BE">
      <w:start w:val="1"/>
      <w:numFmt w:val="bullet"/>
      <w:lvlText w:val="o"/>
      <w:lvlJc w:val="left"/>
      <w:pPr>
        <w:ind w:left="3600" w:hanging="360"/>
      </w:pPr>
      <w:rPr>
        <w:rFonts w:hint="default" w:ascii="Courier New" w:hAnsi="Courier New"/>
      </w:rPr>
    </w:lvl>
    <w:lvl w:ilvl="5" w:tplc="FCF0428E">
      <w:start w:val="1"/>
      <w:numFmt w:val="bullet"/>
      <w:lvlText w:val=""/>
      <w:lvlJc w:val="left"/>
      <w:pPr>
        <w:ind w:left="4320" w:hanging="360"/>
      </w:pPr>
      <w:rPr>
        <w:rFonts w:hint="default" w:ascii="Wingdings" w:hAnsi="Wingdings"/>
      </w:rPr>
    </w:lvl>
    <w:lvl w:ilvl="6" w:tplc="93ACC328">
      <w:start w:val="1"/>
      <w:numFmt w:val="bullet"/>
      <w:lvlText w:val=""/>
      <w:lvlJc w:val="left"/>
      <w:pPr>
        <w:ind w:left="5040" w:hanging="360"/>
      </w:pPr>
      <w:rPr>
        <w:rFonts w:hint="default" w:ascii="Symbol" w:hAnsi="Symbol"/>
      </w:rPr>
    </w:lvl>
    <w:lvl w:ilvl="7" w:tplc="7AB03F68">
      <w:start w:val="1"/>
      <w:numFmt w:val="bullet"/>
      <w:lvlText w:val="o"/>
      <w:lvlJc w:val="left"/>
      <w:pPr>
        <w:ind w:left="5760" w:hanging="360"/>
      </w:pPr>
      <w:rPr>
        <w:rFonts w:hint="default" w:ascii="Courier New" w:hAnsi="Courier New"/>
      </w:rPr>
    </w:lvl>
    <w:lvl w:ilvl="8" w:tplc="F1EEC79E">
      <w:start w:val="1"/>
      <w:numFmt w:val="bullet"/>
      <w:lvlText w:val=""/>
      <w:lvlJc w:val="left"/>
      <w:pPr>
        <w:ind w:left="6480" w:hanging="360"/>
      </w:pPr>
      <w:rPr>
        <w:rFonts w:hint="default" w:ascii="Wingdings" w:hAnsi="Wingdings"/>
      </w:rPr>
    </w:lvl>
  </w:abstractNum>
  <w:abstractNum w:abstractNumId="10" w15:restartNumberingAfterBreak="0">
    <w:nsid w:val="64D4A69B"/>
    <w:multiLevelType w:val="hybridMultilevel"/>
    <w:tmpl w:val="FFFFFFFF"/>
    <w:lvl w:ilvl="0" w:tplc="355C7A5A">
      <w:start w:val="1"/>
      <w:numFmt w:val="bullet"/>
      <w:lvlText w:val=""/>
      <w:lvlJc w:val="left"/>
      <w:pPr>
        <w:ind w:left="720" w:hanging="360"/>
      </w:pPr>
      <w:rPr>
        <w:rFonts w:hint="default" w:ascii="Symbol" w:hAnsi="Symbol"/>
      </w:rPr>
    </w:lvl>
    <w:lvl w:ilvl="1" w:tplc="6BE84106">
      <w:start w:val="1"/>
      <w:numFmt w:val="bullet"/>
      <w:lvlText w:val="o"/>
      <w:lvlJc w:val="left"/>
      <w:pPr>
        <w:ind w:left="1440" w:hanging="360"/>
      </w:pPr>
      <w:rPr>
        <w:rFonts w:hint="default" w:ascii="Courier New" w:hAnsi="Courier New"/>
      </w:rPr>
    </w:lvl>
    <w:lvl w:ilvl="2" w:tplc="E6F0140A">
      <w:start w:val="1"/>
      <w:numFmt w:val="bullet"/>
      <w:lvlText w:val=""/>
      <w:lvlJc w:val="left"/>
      <w:pPr>
        <w:ind w:left="2160" w:hanging="360"/>
      </w:pPr>
      <w:rPr>
        <w:rFonts w:hint="default" w:ascii="Wingdings" w:hAnsi="Wingdings"/>
      </w:rPr>
    </w:lvl>
    <w:lvl w:ilvl="3" w:tplc="2B942DD0">
      <w:start w:val="1"/>
      <w:numFmt w:val="bullet"/>
      <w:lvlText w:val=""/>
      <w:lvlJc w:val="left"/>
      <w:pPr>
        <w:ind w:left="2880" w:hanging="360"/>
      </w:pPr>
      <w:rPr>
        <w:rFonts w:hint="default" w:ascii="Symbol" w:hAnsi="Symbol"/>
      </w:rPr>
    </w:lvl>
    <w:lvl w:ilvl="4" w:tplc="D16A734A">
      <w:start w:val="1"/>
      <w:numFmt w:val="bullet"/>
      <w:lvlText w:val="o"/>
      <w:lvlJc w:val="left"/>
      <w:pPr>
        <w:ind w:left="3600" w:hanging="360"/>
      </w:pPr>
      <w:rPr>
        <w:rFonts w:hint="default" w:ascii="Courier New" w:hAnsi="Courier New"/>
      </w:rPr>
    </w:lvl>
    <w:lvl w:ilvl="5" w:tplc="777E9FAC">
      <w:start w:val="1"/>
      <w:numFmt w:val="bullet"/>
      <w:lvlText w:val=""/>
      <w:lvlJc w:val="left"/>
      <w:pPr>
        <w:ind w:left="4320" w:hanging="360"/>
      </w:pPr>
      <w:rPr>
        <w:rFonts w:hint="default" w:ascii="Wingdings" w:hAnsi="Wingdings"/>
      </w:rPr>
    </w:lvl>
    <w:lvl w:ilvl="6" w:tplc="0352A4B6">
      <w:start w:val="1"/>
      <w:numFmt w:val="bullet"/>
      <w:lvlText w:val=""/>
      <w:lvlJc w:val="left"/>
      <w:pPr>
        <w:ind w:left="5040" w:hanging="360"/>
      </w:pPr>
      <w:rPr>
        <w:rFonts w:hint="default" w:ascii="Symbol" w:hAnsi="Symbol"/>
      </w:rPr>
    </w:lvl>
    <w:lvl w:ilvl="7" w:tplc="43D0E232">
      <w:start w:val="1"/>
      <w:numFmt w:val="bullet"/>
      <w:lvlText w:val="o"/>
      <w:lvlJc w:val="left"/>
      <w:pPr>
        <w:ind w:left="5760" w:hanging="360"/>
      </w:pPr>
      <w:rPr>
        <w:rFonts w:hint="default" w:ascii="Courier New" w:hAnsi="Courier New"/>
      </w:rPr>
    </w:lvl>
    <w:lvl w:ilvl="8" w:tplc="548877AA">
      <w:start w:val="1"/>
      <w:numFmt w:val="bullet"/>
      <w:lvlText w:val=""/>
      <w:lvlJc w:val="left"/>
      <w:pPr>
        <w:ind w:left="6480" w:hanging="360"/>
      </w:pPr>
      <w:rPr>
        <w:rFonts w:hint="default" w:ascii="Wingdings" w:hAnsi="Wingdings"/>
      </w:rPr>
    </w:lvl>
  </w:abstractNum>
  <w:abstractNum w:abstractNumId="11" w15:restartNumberingAfterBreak="0">
    <w:nsid w:val="6D8F3954"/>
    <w:multiLevelType w:val="hybridMultilevel"/>
    <w:tmpl w:val="FFFFFFFF"/>
    <w:lvl w:ilvl="0" w:tplc="94028B16">
      <w:start w:val="1"/>
      <w:numFmt w:val="bullet"/>
      <w:lvlText w:val=""/>
      <w:lvlJc w:val="left"/>
      <w:pPr>
        <w:ind w:left="720" w:hanging="360"/>
      </w:pPr>
      <w:rPr>
        <w:rFonts w:hint="default" w:ascii="Symbol" w:hAnsi="Symbol"/>
      </w:rPr>
    </w:lvl>
    <w:lvl w:ilvl="1" w:tplc="5B9A7A16">
      <w:start w:val="1"/>
      <w:numFmt w:val="bullet"/>
      <w:lvlText w:val="o"/>
      <w:lvlJc w:val="left"/>
      <w:pPr>
        <w:ind w:left="1440" w:hanging="360"/>
      </w:pPr>
      <w:rPr>
        <w:rFonts w:hint="default" w:ascii="Courier New" w:hAnsi="Courier New"/>
      </w:rPr>
    </w:lvl>
    <w:lvl w:ilvl="2" w:tplc="31366072">
      <w:start w:val="1"/>
      <w:numFmt w:val="bullet"/>
      <w:lvlText w:val=""/>
      <w:lvlJc w:val="left"/>
      <w:pPr>
        <w:ind w:left="2160" w:hanging="360"/>
      </w:pPr>
      <w:rPr>
        <w:rFonts w:hint="default" w:ascii="Wingdings" w:hAnsi="Wingdings"/>
      </w:rPr>
    </w:lvl>
    <w:lvl w:ilvl="3" w:tplc="5DD8C4F0">
      <w:start w:val="1"/>
      <w:numFmt w:val="bullet"/>
      <w:lvlText w:val=""/>
      <w:lvlJc w:val="left"/>
      <w:pPr>
        <w:ind w:left="2880" w:hanging="360"/>
      </w:pPr>
      <w:rPr>
        <w:rFonts w:hint="default" w:ascii="Symbol" w:hAnsi="Symbol"/>
      </w:rPr>
    </w:lvl>
    <w:lvl w:ilvl="4" w:tplc="A84C1482">
      <w:start w:val="1"/>
      <w:numFmt w:val="bullet"/>
      <w:lvlText w:val="o"/>
      <w:lvlJc w:val="left"/>
      <w:pPr>
        <w:ind w:left="3600" w:hanging="360"/>
      </w:pPr>
      <w:rPr>
        <w:rFonts w:hint="default" w:ascii="Courier New" w:hAnsi="Courier New"/>
      </w:rPr>
    </w:lvl>
    <w:lvl w:ilvl="5" w:tplc="2BB88D76">
      <w:start w:val="1"/>
      <w:numFmt w:val="bullet"/>
      <w:lvlText w:val=""/>
      <w:lvlJc w:val="left"/>
      <w:pPr>
        <w:ind w:left="4320" w:hanging="360"/>
      </w:pPr>
      <w:rPr>
        <w:rFonts w:hint="default" w:ascii="Wingdings" w:hAnsi="Wingdings"/>
      </w:rPr>
    </w:lvl>
    <w:lvl w:ilvl="6" w:tplc="8890613E">
      <w:start w:val="1"/>
      <w:numFmt w:val="bullet"/>
      <w:lvlText w:val=""/>
      <w:lvlJc w:val="left"/>
      <w:pPr>
        <w:ind w:left="5040" w:hanging="360"/>
      </w:pPr>
      <w:rPr>
        <w:rFonts w:hint="default" w:ascii="Symbol" w:hAnsi="Symbol"/>
      </w:rPr>
    </w:lvl>
    <w:lvl w:ilvl="7" w:tplc="FD3CB1CC">
      <w:start w:val="1"/>
      <w:numFmt w:val="bullet"/>
      <w:lvlText w:val="o"/>
      <w:lvlJc w:val="left"/>
      <w:pPr>
        <w:ind w:left="5760" w:hanging="360"/>
      </w:pPr>
      <w:rPr>
        <w:rFonts w:hint="default" w:ascii="Courier New" w:hAnsi="Courier New"/>
      </w:rPr>
    </w:lvl>
    <w:lvl w:ilvl="8" w:tplc="4BA2F6EE">
      <w:start w:val="1"/>
      <w:numFmt w:val="bullet"/>
      <w:lvlText w:val=""/>
      <w:lvlJc w:val="left"/>
      <w:pPr>
        <w:ind w:left="6480" w:hanging="360"/>
      </w:pPr>
      <w:rPr>
        <w:rFonts w:hint="default" w:ascii="Wingdings" w:hAnsi="Wingdings"/>
      </w:rPr>
    </w:lvl>
  </w:abstractNum>
  <w:abstractNum w:abstractNumId="12" w15:restartNumberingAfterBreak="0">
    <w:nsid w:val="70E67187"/>
    <w:multiLevelType w:val="hybridMultilevel"/>
    <w:tmpl w:val="FFFFFFFF"/>
    <w:lvl w:ilvl="0" w:tplc="FFE498D4">
      <w:start w:val="1"/>
      <w:numFmt w:val="bullet"/>
      <w:lvlText w:val=""/>
      <w:lvlJc w:val="left"/>
      <w:pPr>
        <w:ind w:left="720" w:hanging="360"/>
      </w:pPr>
      <w:rPr>
        <w:rFonts w:hint="default" w:ascii="Symbol" w:hAnsi="Symbol"/>
      </w:rPr>
    </w:lvl>
    <w:lvl w:ilvl="1" w:tplc="80FA8C9E">
      <w:start w:val="1"/>
      <w:numFmt w:val="bullet"/>
      <w:lvlText w:val="o"/>
      <w:lvlJc w:val="left"/>
      <w:pPr>
        <w:ind w:left="1440" w:hanging="360"/>
      </w:pPr>
      <w:rPr>
        <w:rFonts w:hint="default" w:ascii="Courier New" w:hAnsi="Courier New"/>
      </w:rPr>
    </w:lvl>
    <w:lvl w:ilvl="2" w:tplc="07ACB944">
      <w:start w:val="1"/>
      <w:numFmt w:val="bullet"/>
      <w:lvlText w:val=""/>
      <w:lvlJc w:val="left"/>
      <w:pPr>
        <w:ind w:left="2160" w:hanging="360"/>
      </w:pPr>
      <w:rPr>
        <w:rFonts w:hint="default" w:ascii="Wingdings" w:hAnsi="Wingdings"/>
      </w:rPr>
    </w:lvl>
    <w:lvl w:ilvl="3" w:tplc="FBBADC3C">
      <w:start w:val="1"/>
      <w:numFmt w:val="bullet"/>
      <w:lvlText w:val=""/>
      <w:lvlJc w:val="left"/>
      <w:pPr>
        <w:ind w:left="2880" w:hanging="360"/>
      </w:pPr>
      <w:rPr>
        <w:rFonts w:hint="default" w:ascii="Symbol" w:hAnsi="Symbol"/>
      </w:rPr>
    </w:lvl>
    <w:lvl w:ilvl="4" w:tplc="A0FEC828">
      <w:start w:val="1"/>
      <w:numFmt w:val="bullet"/>
      <w:lvlText w:val="o"/>
      <w:lvlJc w:val="left"/>
      <w:pPr>
        <w:ind w:left="3600" w:hanging="360"/>
      </w:pPr>
      <w:rPr>
        <w:rFonts w:hint="default" w:ascii="Courier New" w:hAnsi="Courier New"/>
      </w:rPr>
    </w:lvl>
    <w:lvl w:ilvl="5" w:tplc="2E7A6B38">
      <w:start w:val="1"/>
      <w:numFmt w:val="bullet"/>
      <w:lvlText w:val=""/>
      <w:lvlJc w:val="left"/>
      <w:pPr>
        <w:ind w:left="4320" w:hanging="360"/>
      </w:pPr>
      <w:rPr>
        <w:rFonts w:hint="default" w:ascii="Wingdings" w:hAnsi="Wingdings"/>
      </w:rPr>
    </w:lvl>
    <w:lvl w:ilvl="6" w:tplc="C47C4F36">
      <w:start w:val="1"/>
      <w:numFmt w:val="bullet"/>
      <w:lvlText w:val=""/>
      <w:lvlJc w:val="left"/>
      <w:pPr>
        <w:ind w:left="5040" w:hanging="360"/>
      </w:pPr>
      <w:rPr>
        <w:rFonts w:hint="default" w:ascii="Symbol" w:hAnsi="Symbol"/>
      </w:rPr>
    </w:lvl>
    <w:lvl w:ilvl="7" w:tplc="2736B204">
      <w:start w:val="1"/>
      <w:numFmt w:val="bullet"/>
      <w:lvlText w:val="o"/>
      <w:lvlJc w:val="left"/>
      <w:pPr>
        <w:ind w:left="5760" w:hanging="360"/>
      </w:pPr>
      <w:rPr>
        <w:rFonts w:hint="default" w:ascii="Courier New" w:hAnsi="Courier New"/>
      </w:rPr>
    </w:lvl>
    <w:lvl w:ilvl="8" w:tplc="C3F6498C">
      <w:start w:val="1"/>
      <w:numFmt w:val="bullet"/>
      <w:lvlText w:val=""/>
      <w:lvlJc w:val="left"/>
      <w:pPr>
        <w:ind w:left="6480" w:hanging="360"/>
      </w:pPr>
      <w:rPr>
        <w:rFonts w:hint="default" w:ascii="Wingdings" w:hAnsi="Wingdings"/>
      </w:rPr>
    </w:lvl>
  </w:abstractNum>
  <w:abstractNum w:abstractNumId="13" w15:restartNumberingAfterBreak="0">
    <w:nsid w:val="75D315DE"/>
    <w:multiLevelType w:val="hybridMultilevel"/>
    <w:tmpl w:val="FFFFFFFF"/>
    <w:lvl w:ilvl="0" w:tplc="07D4AD98">
      <w:start w:val="1"/>
      <w:numFmt w:val="bullet"/>
      <w:lvlText w:val=""/>
      <w:lvlJc w:val="left"/>
      <w:pPr>
        <w:ind w:left="720" w:hanging="360"/>
      </w:pPr>
      <w:rPr>
        <w:rFonts w:hint="default" w:ascii="Symbol" w:hAnsi="Symbol"/>
      </w:rPr>
    </w:lvl>
    <w:lvl w:ilvl="1" w:tplc="0D7E1740">
      <w:start w:val="1"/>
      <w:numFmt w:val="bullet"/>
      <w:lvlText w:val="o"/>
      <w:lvlJc w:val="left"/>
      <w:pPr>
        <w:ind w:left="1440" w:hanging="360"/>
      </w:pPr>
      <w:rPr>
        <w:rFonts w:hint="default" w:ascii="Courier New" w:hAnsi="Courier New"/>
      </w:rPr>
    </w:lvl>
    <w:lvl w:ilvl="2" w:tplc="5C324150">
      <w:start w:val="1"/>
      <w:numFmt w:val="bullet"/>
      <w:lvlText w:val=""/>
      <w:lvlJc w:val="left"/>
      <w:pPr>
        <w:ind w:left="2160" w:hanging="360"/>
      </w:pPr>
      <w:rPr>
        <w:rFonts w:hint="default" w:ascii="Wingdings" w:hAnsi="Wingdings"/>
      </w:rPr>
    </w:lvl>
    <w:lvl w:ilvl="3" w:tplc="F98C03B0">
      <w:start w:val="1"/>
      <w:numFmt w:val="bullet"/>
      <w:lvlText w:val=""/>
      <w:lvlJc w:val="left"/>
      <w:pPr>
        <w:ind w:left="2880" w:hanging="360"/>
      </w:pPr>
      <w:rPr>
        <w:rFonts w:hint="default" w:ascii="Symbol" w:hAnsi="Symbol"/>
      </w:rPr>
    </w:lvl>
    <w:lvl w:ilvl="4" w:tplc="AF82943E">
      <w:start w:val="1"/>
      <w:numFmt w:val="bullet"/>
      <w:lvlText w:val="o"/>
      <w:lvlJc w:val="left"/>
      <w:pPr>
        <w:ind w:left="3600" w:hanging="360"/>
      </w:pPr>
      <w:rPr>
        <w:rFonts w:hint="default" w:ascii="Courier New" w:hAnsi="Courier New"/>
      </w:rPr>
    </w:lvl>
    <w:lvl w:ilvl="5" w:tplc="9CE450E6">
      <w:start w:val="1"/>
      <w:numFmt w:val="bullet"/>
      <w:lvlText w:val=""/>
      <w:lvlJc w:val="left"/>
      <w:pPr>
        <w:ind w:left="4320" w:hanging="360"/>
      </w:pPr>
      <w:rPr>
        <w:rFonts w:hint="default" w:ascii="Wingdings" w:hAnsi="Wingdings"/>
      </w:rPr>
    </w:lvl>
    <w:lvl w:ilvl="6" w:tplc="03C2694A">
      <w:start w:val="1"/>
      <w:numFmt w:val="bullet"/>
      <w:lvlText w:val=""/>
      <w:lvlJc w:val="left"/>
      <w:pPr>
        <w:ind w:left="5040" w:hanging="360"/>
      </w:pPr>
      <w:rPr>
        <w:rFonts w:hint="default" w:ascii="Symbol" w:hAnsi="Symbol"/>
      </w:rPr>
    </w:lvl>
    <w:lvl w:ilvl="7" w:tplc="B80C5716">
      <w:start w:val="1"/>
      <w:numFmt w:val="bullet"/>
      <w:lvlText w:val="o"/>
      <w:lvlJc w:val="left"/>
      <w:pPr>
        <w:ind w:left="5760" w:hanging="360"/>
      </w:pPr>
      <w:rPr>
        <w:rFonts w:hint="default" w:ascii="Courier New" w:hAnsi="Courier New"/>
      </w:rPr>
    </w:lvl>
    <w:lvl w:ilvl="8" w:tplc="5A54A782">
      <w:start w:val="1"/>
      <w:numFmt w:val="bullet"/>
      <w:lvlText w:val=""/>
      <w:lvlJc w:val="left"/>
      <w:pPr>
        <w:ind w:left="6480" w:hanging="360"/>
      </w:pPr>
      <w:rPr>
        <w:rFonts w:hint="default" w:ascii="Wingdings" w:hAnsi="Wingdings"/>
      </w:rPr>
    </w:lvl>
  </w:abstractNum>
  <w:abstractNum w:abstractNumId="14" w15:restartNumberingAfterBreak="0">
    <w:nsid w:val="76222286"/>
    <w:multiLevelType w:val="hybridMultilevel"/>
    <w:tmpl w:val="FFFFFFFF"/>
    <w:lvl w:ilvl="0" w:tplc="10F6153E">
      <w:start w:val="1"/>
      <w:numFmt w:val="bullet"/>
      <w:lvlText w:val=""/>
      <w:lvlJc w:val="left"/>
      <w:pPr>
        <w:ind w:left="720" w:hanging="360"/>
      </w:pPr>
      <w:rPr>
        <w:rFonts w:hint="default" w:ascii="Symbol" w:hAnsi="Symbol"/>
      </w:rPr>
    </w:lvl>
    <w:lvl w:ilvl="1" w:tplc="5F548224">
      <w:start w:val="1"/>
      <w:numFmt w:val="bullet"/>
      <w:lvlText w:val="o"/>
      <w:lvlJc w:val="left"/>
      <w:pPr>
        <w:ind w:left="1440" w:hanging="360"/>
      </w:pPr>
      <w:rPr>
        <w:rFonts w:hint="default" w:ascii="Courier New" w:hAnsi="Courier New"/>
      </w:rPr>
    </w:lvl>
    <w:lvl w:ilvl="2" w:tplc="1D50E0DC">
      <w:start w:val="1"/>
      <w:numFmt w:val="bullet"/>
      <w:lvlText w:val=""/>
      <w:lvlJc w:val="left"/>
      <w:pPr>
        <w:ind w:left="2160" w:hanging="360"/>
      </w:pPr>
      <w:rPr>
        <w:rFonts w:hint="default" w:ascii="Wingdings" w:hAnsi="Wingdings"/>
      </w:rPr>
    </w:lvl>
    <w:lvl w:ilvl="3" w:tplc="17EC2932">
      <w:start w:val="1"/>
      <w:numFmt w:val="bullet"/>
      <w:lvlText w:val=""/>
      <w:lvlJc w:val="left"/>
      <w:pPr>
        <w:ind w:left="2880" w:hanging="360"/>
      </w:pPr>
      <w:rPr>
        <w:rFonts w:hint="default" w:ascii="Symbol" w:hAnsi="Symbol"/>
      </w:rPr>
    </w:lvl>
    <w:lvl w:ilvl="4" w:tplc="C9B83494">
      <w:start w:val="1"/>
      <w:numFmt w:val="bullet"/>
      <w:lvlText w:val="o"/>
      <w:lvlJc w:val="left"/>
      <w:pPr>
        <w:ind w:left="3600" w:hanging="360"/>
      </w:pPr>
      <w:rPr>
        <w:rFonts w:hint="default" w:ascii="Courier New" w:hAnsi="Courier New"/>
      </w:rPr>
    </w:lvl>
    <w:lvl w:ilvl="5" w:tplc="5F5A5718">
      <w:start w:val="1"/>
      <w:numFmt w:val="bullet"/>
      <w:lvlText w:val=""/>
      <w:lvlJc w:val="left"/>
      <w:pPr>
        <w:ind w:left="4320" w:hanging="360"/>
      </w:pPr>
      <w:rPr>
        <w:rFonts w:hint="default" w:ascii="Wingdings" w:hAnsi="Wingdings"/>
      </w:rPr>
    </w:lvl>
    <w:lvl w:ilvl="6" w:tplc="AE9E82D6">
      <w:start w:val="1"/>
      <w:numFmt w:val="bullet"/>
      <w:lvlText w:val=""/>
      <w:lvlJc w:val="left"/>
      <w:pPr>
        <w:ind w:left="5040" w:hanging="360"/>
      </w:pPr>
      <w:rPr>
        <w:rFonts w:hint="default" w:ascii="Symbol" w:hAnsi="Symbol"/>
      </w:rPr>
    </w:lvl>
    <w:lvl w:ilvl="7" w:tplc="E200A4DC">
      <w:start w:val="1"/>
      <w:numFmt w:val="bullet"/>
      <w:lvlText w:val="o"/>
      <w:lvlJc w:val="left"/>
      <w:pPr>
        <w:ind w:left="5760" w:hanging="360"/>
      </w:pPr>
      <w:rPr>
        <w:rFonts w:hint="default" w:ascii="Courier New" w:hAnsi="Courier New"/>
      </w:rPr>
    </w:lvl>
    <w:lvl w:ilvl="8" w:tplc="111A6FC0">
      <w:start w:val="1"/>
      <w:numFmt w:val="bullet"/>
      <w:lvlText w:val=""/>
      <w:lvlJc w:val="left"/>
      <w:pPr>
        <w:ind w:left="6480" w:hanging="360"/>
      </w:pPr>
      <w:rPr>
        <w:rFonts w:hint="default" w:ascii="Wingdings" w:hAnsi="Wingdings"/>
      </w:rPr>
    </w:lvl>
  </w:abstractNum>
  <w:abstractNum w:abstractNumId="15" w15:restartNumberingAfterBreak="0">
    <w:nsid w:val="7F7BF37D"/>
    <w:multiLevelType w:val="hybridMultilevel"/>
    <w:tmpl w:val="FFFFFFFF"/>
    <w:lvl w:ilvl="0" w:tplc="20608C56">
      <w:start w:val="1"/>
      <w:numFmt w:val="bullet"/>
      <w:lvlText w:val=""/>
      <w:lvlJc w:val="left"/>
      <w:pPr>
        <w:ind w:left="720" w:hanging="360"/>
      </w:pPr>
      <w:rPr>
        <w:rFonts w:hint="default" w:ascii="Symbol" w:hAnsi="Symbol"/>
      </w:rPr>
    </w:lvl>
    <w:lvl w:ilvl="1" w:tplc="25BCF268">
      <w:start w:val="1"/>
      <w:numFmt w:val="bullet"/>
      <w:lvlText w:val="o"/>
      <w:lvlJc w:val="left"/>
      <w:pPr>
        <w:ind w:left="1440" w:hanging="360"/>
      </w:pPr>
      <w:rPr>
        <w:rFonts w:hint="default" w:ascii="Courier New" w:hAnsi="Courier New"/>
      </w:rPr>
    </w:lvl>
    <w:lvl w:ilvl="2" w:tplc="00B45258">
      <w:start w:val="1"/>
      <w:numFmt w:val="bullet"/>
      <w:lvlText w:val=""/>
      <w:lvlJc w:val="left"/>
      <w:pPr>
        <w:ind w:left="2160" w:hanging="360"/>
      </w:pPr>
      <w:rPr>
        <w:rFonts w:hint="default" w:ascii="Wingdings" w:hAnsi="Wingdings"/>
      </w:rPr>
    </w:lvl>
    <w:lvl w:ilvl="3" w:tplc="5DD890D0">
      <w:start w:val="1"/>
      <w:numFmt w:val="bullet"/>
      <w:lvlText w:val=""/>
      <w:lvlJc w:val="left"/>
      <w:pPr>
        <w:ind w:left="2880" w:hanging="360"/>
      </w:pPr>
      <w:rPr>
        <w:rFonts w:hint="default" w:ascii="Symbol" w:hAnsi="Symbol"/>
      </w:rPr>
    </w:lvl>
    <w:lvl w:ilvl="4" w:tplc="143A3242">
      <w:start w:val="1"/>
      <w:numFmt w:val="bullet"/>
      <w:lvlText w:val="o"/>
      <w:lvlJc w:val="left"/>
      <w:pPr>
        <w:ind w:left="3600" w:hanging="360"/>
      </w:pPr>
      <w:rPr>
        <w:rFonts w:hint="default" w:ascii="Courier New" w:hAnsi="Courier New"/>
      </w:rPr>
    </w:lvl>
    <w:lvl w:ilvl="5" w:tplc="646A9F0E">
      <w:start w:val="1"/>
      <w:numFmt w:val="bullet"/>
      <w:lvlText w:val=""/>
      <w:lvlJc w:val="left"/>
      <w:pPr>
        <w:ind w:left="4320" w:hanging="360"/>
      </w:pPr>
      <w:rPr>
        <w:rFonts w:hint="default" w:ascii="Wingdings" w:hAnsi="Wingdings"/>
      </w:rPr>
    </w:lvl>
    <w:lvl w:ilvl="6" w:tplc="82103D0C">
      <w:start w:val="1"/>
      <w:numFmt w:val="bullet"/>
      <w:lvlText w:val=""/>
      <w:lvlJc w:val="left"/>
      <w:pPr>
        <w:ind w:left="5040" w:hanging="360"/>
      </w:pPr>
      <w:rPr>
        <w:rFonts w:hint="default" w:ascii="Symbol" w:hAnsi="Symbol"/>
      </w:rPr>
    </w:lvl>
    <w:lvl w:ilvl="7" w:tplc="5E7672A2">
      <w:start w:val="1"/>
      <w:numFmt w:val="bullet"/>
      <w:lvlText w:val="o"/>
      <w:lvlJc w:val="left"/>
      <w:pPr>
        <w:ind w:left="5760" w:hanging="360"/>
      </w:pPr>
      <w:rPr>
        <w:rFonts w:hint="default" w:ascii="Courier New" w:hAnsi="Courier New"/>
      </w:rPr>
    </w:lvl>
    <w:lvl w:ilvl="8" w:tplc="4F2A5D88">
      <w:start w:val="1"/>
      <w:numFmt w:val="bullet"/>
      <w:lvlText w:val=""/>
      <w:lvlJc w:val="left"/>
      <w:pPr>
        <w:ind w:left="6480" w:hanging="360"/>
      </w:pPr>
      <w:rPr>
        <w:rFonts w:hint="default" w:ascii="Wingdings" w:hAnsi="Wingdings"/>
      </w:rPr>
    </w:lvl>
  </w:abstract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 w16cid:durableId="235406648">
    <w:abstractNumId w:val="7"/>
  </w:num>
  <w:num w:numId="2" w16cid:durableId="440683316">
    <w:abstractNumId w:val="6"/>
  </w:num>
  <w:num w:numId="3" w16cid:durableId="625352080">
    <w:abstractNumId w:val="8"/>
  </w:num>
  <w:num w:numId="4" w16cid:durableId="487670400">
    <w:abstractNumId w:val="13"/>
  </w:num>
  <w:num w:numId="5" w16cid:durableId="485629557">
    <w:abstractNumId w:val="1"/>
  </w:num>
  <w:num w:numId="6" w16cid:durableId="1044253687">
    <w:abstractNumId w:val="4"/>
  </w:num>
  <w:num w:numId="7" w16cid:durableId="2024165597">
    <w:abstractNumId w:val="3"/>
  </w:num>
  <w:num w:numId="8" w16cid:durableId="1631207508">
    <w:abstractNumId w:val="10"/>
  </w:num>
  <w:num w:numId="9" w16cid:durableId="321084197">
    <w:abstractNumId w:val="9"/>
  </w:num>
  <w:num w:numId="10" w16cid:durableId="1616712172">
    <w:abstractNumId w:val="2"/>
  </w:num>
  <w:num w:numId="11" w16cid:durableId="416562622">
    <w:abstractNumId w:val="12"/>
  </w:num>
  <w:num w:numId="12" w16cid:durableId="1969626902">
    <w:abstractNumId w:val="5"/>
  </w:num>
  <w:num w:numId="13" w16cid:durableId="540284224">
    <w:abstractNumId w:val="0"/>
  </w:num>
  <w:num w:numId="14" w16cid:durableId="1592079868">
    <w:abstractNumId w:val="11"/>
  </w:num>
  <w:num w:numId="15" w16cid:durableId="878863063">
    <w:abstractNumId w:val="15"/>
  </w:num>
  <w:num w:numId="16" w16cid:durableId="6808605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8A2E7A"/>
    <w:rsid w:val="00050A10"/>
    <w:rsid w:val="003E2F89"/>
    <w:rsid w:val="004D3E3B"/>
    <w:rsid w:val="005659FD"/>
    <w:rsid w:val="0057615C"/>
    <w:rsid w:val="007860CF"/>
    <w:rsid w:val="00895DE1"/>
    <w:rsid w:val="008B39C6"/>
    <w:rsid w:val="00BF0FC3"/>
    <w:rsid w:val="00DB0163"/>
    <w:rsid w:val="00DE319C"/>
    <w:rsid w:val="00F43701"/>
    <w:rsid w:val="0C128FAE"/>
    <w:rsid w:val="1A6818BB"/>
    <w:rsid w:val="1EEECACE"/>
    <w:rsid w:val="2B048B8B"/>
    <w:rsid w:val="2B4BE7F8"/>
    <w:rsid w:val="321BA3CC"/>
    <w:rsid w:val="32444602"/>
    <w:rsid w:val="324DE017"/>
    <w:rsid w:val="352FC7C4"/>
    <w:rsid w:val="3788DE22"/>
    <w:rsid w:val="3842950F"/>
    <w:rsid w:val="3A9D42A4"/>
    <w:rsid w:val="3DC05AB5"/>
    <w:rsid w:val="416130F3"/>
    <w:rsid w:val="48195FA1"/>
    <w:rsid w:val="49D77628"/>
    <w:rsid w:val="4A0BBAA0"/>
    <w:rsid w:val="4C2F1151"/>
    <w:rsid w:val="4C94F7D9"/>
    <w:rsid w:val="522E9F53"/>
    <w:rsid w:val="53BD23E6"/>
    <w:rsid w:val="5570D2B1"/>
    <w:rsid w:val="5D6E3792"/>
    <w:rsid w:val="5DFE3C40"/>
    <w:rsid w:val="652F59A8"/>
    <w:rsid w:val="6BBEF267"/>
    <w:rsid w:val="722FF072"/>
    <w:rsid w:val="728A2E7A"/>
    <w:rsid w:val="7D0C8DDB"/>
    <w:rsid w:val="7F27FB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A2E7A"/>
  <w15:chartTrackingRefBased/>
  <w15:docId w15:val="{662E383F-1355-4165-A687-4ED6ECF3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bidi/>
    </w:p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asciiTheme="majorHAnsi" w:hAnsiTheme="majorHAnsi"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asciiTheme="majorHAnsi" w:hAnsiTheme="majorHAnsi"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asciiTheme="majorHAnsi" w:hAnsiTheme="majorHAnsi"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hAnsiTheme="majorHAnsi"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hAnsiTheme="majorHAnsi"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asciiTheme="majorHAnsi" w:hAnsiTheme="majorHAnsi"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asciiTheme="majorHAnsi" w:hAnsiTheme="maj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asciiTheme="majorHAnsi" w:hAnsiTheme="majorHAnsi" w:eastAsiaTheme="majorEastAsia" w:cstheme="majorBidi"/>
      <w:color w:val="0F4761" w:themeColor="accent1" w:themeShade="BF"/>
    </w:rPr>
  </w:style>
  <w:style w:type="character" w:styleId="Heading6Char" w:customStyle="1">
    <w:name w:val="Heading 6 Char"/>
    <w:basedOn w:val="DefaultParagraphFont"/>
    <w:link w:val="Heading6"/>
    <w:uiPriority w:val="9"/>
    <w:rPr>
      <w:rFonts w:asciiTheme="majorHAnsi" w:hAnsiTheme="majorHAnsi"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asciiTheme="majorHAnsi" w:hAnsiTheme="majorHAnsi" w:eastAsiaTheme="majorEastAsia" w:cstheme="majorBidi"/>
      <w:color w:val="595959" w:themeColor="text1" w:themeTint="A6"/>
    </w:rPr>
  </w:style>
  <w:style w:type="character" w:styleId="Heading8Char" w:customStyle="1">
    <w:name w:val="Heading 8 Char"/>
    <w:basedOn w:val="DefaultParagraphFont"/>
    <w:link w:val="Heading8"/>
    <w:uiPriority w:val="9"/>
    <w:rPr>
      <w:rFonts w:asciiTheme="majorHAnsi" w:hAnsiTheme="majorHAnsi"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asciiTheme="majorHAnsi" w:hAnsiTheme="majorHAnsi"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asciiTheme="majorHAnsi" w:hAnsiTheme="majorHAnsi"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asciiTheme="majorHAnsi" w:hAnsiTheme="majorHAnsi"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6BBEF267"/>
    <w:rPr>
      <w:color w:val="467886"/>
      <w:u w:val="single"/>
    </w:rPr>
  </w:style>
  <w:style w:type="paragraph" w:styleId="ListParagraph">
    <w:name w:val="List Paragraph"/>
    <w:basedOn w:val="Normal"/>
    <w:uiPriority w:val="34"/>
    <w:qFormat/>
    <w:rsid w:val="6BBEF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Times New Roman" panose="020206030504050203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tammam toma</dc:creator>
  <keywords/>
  <dc:description/>
  <lastModifiedBy>tammam toma</lastModifiedBy>
  <revision>9</revision>
  <dcterms:created xsi:type="dcterms:W3CDTF">2024-12-17T02:04:00.0000000Z</dcterms:created>
  <dcterms:modified xsi:type="dcterms:W3CDTF">2024-12-18T17:10:29.8304525Z</dcterms:modified>
</coreProperties>
</file>