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F5FD3" w14:textId="77777777" w:rsidR="004C656E" w:rsidRPr="004C656E" w:rsidRDefault="004C656E" w:rsidP="004C656E">
      <w:pPr>
        <w:spacing w:before="100" w:beforeAutospacing="1" w:after="100" w:afterAutospacing="1" w:line="240" w:lineRule="auto"/>
        <w:outlineLvl w:val="1"/>
        <w:rPr>
          <w:rFonts w:ascii="Times New Roman" w:eastAsia="Times New Roman" w:hAnsi="Times New Roman" w:cs="Times New Roman"/>
          <w:b/>
          <w:bCs/>
          <w:sz w:val="36"/>
          <w:szCs w:val="36"/>
        </w:rPr>
      </w:pPr>
      <w:r w:rsidRPr="004C656E">
        <w:rPr>
          <w:rFonts w:ascii="Times New Roman" w:eastAsia="Times New Roman" w:hAnsi="Times New Roman" w:cs="Times New Roman"/>
          <w:b/>
          <w:bCs/>
          <w:sz w:val="36"/>
          <w:szCs w:val="36"/>
          <w:rtl/>
        </w:rPr>
        <w:t>بحث عن الحج</w:t>
      </w:r>
    </w:p>
    <w:p w14:paraId="4D4C79F5" w14:textId="77777777" w:rsidR="004C656E" w:rsidRPr="004C656E" w:rsidRDefault="004C656E" w:rsidP="004C656E">
      <w:pPr>
        <w:spacing w:before="100" w:beforeAutospacing="1" w:after="100" w:afterAutospacing="1" w:line="240" w:lineRule="auto"/>
        <w:outlineLvl w:val="1"/>
        <w:rPr>
          <w:rFonts w:ascii="Times New Roman" w:eastAsia="Times New Roman" w:hAnsi="Times New Roman" w:cs="Times New Roman"/>
          <w:b/>
          <w:bCs/>
          <w:sz w:val="36"/>
          <w:szCs w:val="36"/>
        </w:rPr>
      </w:pPr>
      <w:r w:rsidRPr="004C656E">
        <w:rPr>
          <w:rFonts w:ascii="Times New Roman" w:eastAsia="Times New Roman" w:hAnsi="Times New Roman" w:cs="Times New Roman"/>
          <w:b/>
          <w:bCs/>
          <w:sz w:val="36"/>
          <w:szCs w:val="36"/>
          <w:rtl/>
        </w:rPr>
        <w:t>مقدمة بحث عن الحج</w:t>
      </w:r>
    </w:p>
    <w:p w14:paraId="09EF9641" w14:textId="77777777" w:rsidR="004C656E" w:rsidRPr="004C656E" w:rsidRDefault="004C656E" w:rsidP="004C656E">
      <w:pPr>
        <w:spacing w:before="100" w:beforeAutospacing="1" w:after="100" w:afterAutospacing="1" w:line="240" w:lineRule="auto"/>
        <w:rPr>
          <w:rFonts w:ascii="Times New Roman" w:eastAsia="Times New Roman" w:hAnsi="Times New Roman" w:cs="Times New Roman"/>
          <w:sz w:val="24"/>
          <w:szCs w:val="24"/>
        </w:rPr>
      </w:pPr>
      <w:r w:rsidRPr="004C656E">
        <w:rPr>
          <w:rFonts w:ascii="Times New Roman" w:eastAsia="Times New Roman" w:hAnsi="Times New Roman" w:cs="Times New Roman"/>
          <w:sz w:val="24"/>
          <w:szCs w:val="24"/>
          <w:rtl/>
        </w:rPr>
        <w:t xml:space="preserve">بسم الله الرحمن الرحيم والحمد لله رب العالمين وأفضل الصلاة وأتم التسليم على سيدنا محمد وعلى </w:t>
      </w:r>
      <w:proofErr w:type="spellStart"/>
      <w:r w:rsidRPr="004C656E">
        <w:rPr>
          <w:rFonts w:ascii="Times New Roman" w:eastAsia="Times New Roman" w:hAnsi="Times New Roman" w:cs="Times New Roman"/>
          <w:sz w:val="24"/>
          <w:szCs w:val="24"/>
          <w:rtl/>
        </w:rPr>
        <w:t>آله</w:t>
      </w:r>
      <w:proofErr w:type="spellEnd"/>
      <w:r w:rsidRPr="004C656E">
        <w:rPr>
          <w:rFonts w:ascii="Times New Roman" w:eastAsia="Times New Roman" w:hAnsi="Times New Roman" w:cs="Times New Roman"/>
          <w:sz w:val="24"/>
          <w:szCs w:val="24"/>
          <w:rtl/>
        </w:rPr>
        <w:t xml:space="preserve"> وصحبه أجمعين، هذا خير ما نبدأ به بحثنا هذا أيها الأعزاء في كل مكان، هذا أفضل ما نبدأ به هذا البحث الذي سوف نتحدث فيه عن موضوع هو من أهم المواضيع بالنسبة لجميع المسلمين وهو موضوع الحج، هذه العبادة العظيمة التي هي ركن أساسي من أركان الإسلام الخمسة، وسوف نقوم عبر هذا البحث بتسليط الضوء على تعريف الحج وسوف نتحدث عن حكمه في الشريعة الإسلامية وأركانه وشروطه وقصة فريضه، سائلين الله رب العالمين أن يوفقنا لأن يكون هذا البحث نافعًا لجميع القراء الكرام</w:t>
      </w:r>
      <w:r w:rsidRPr="004C656E">
        <w:rPr>
          <w:rFonts w:ascii="Times New Roman" w:eastAsia="Times New Roman" w:hAnsi="Times New Roman" w:cs="Times New Roman"/>
          <w:sz w:val="24"/>
          <w:szCs w:val="24"/>
        </w:rPr>
        <w:t>.</w:t>
      </w:r>
    </w:p>
    <w:p w14:paraId="476404D1" w14:textId="77777777" w:rsidR="004C656E" w:rsidRPr="004C656E" w:rsidRDefault="004C656E" w:rsidP="004C656E">
      <w:pPr>
        <w:spacing w:before="100" w:beforeAutospacing="1" w:after="100" w:afterAutospacing="1" w:line="240" w:lineRule="auto"/>
        <w:outlineLvl w:val="1"/>
        <w:rPr>
          <w:rFonts w:ascii="Times New Roman" w:eastAsia="Times New Roman" w:hAnsi="Times New Roman" w:cs="Times New Roman"/>
          <w:b/>
          <w:bCs/>
          <w:sz w:val="36"/>
          <w:szCs w:val="36"/>
        </w:rPr>
      </w:pPr>
      <w:r w:rsidRPr="004C656E">
        <w:rPr>
          <w:rFonts w:ascii="Times New Roman" w:eastAsia="Times New Roman" w:hAnsi="Times New Roman" w:cs="Times New Roman"/>
          <w:b/>
          <w:bCs/>
          <w:sz w:val="36"/>
          <w:szCs w:val="36"/>
          <w:rtl/>
        </w:rPr>
        <w:t>بحث عن الحج</w:t>
      </w:r>
    </w:p>
    <w:p w14:paraId="6319B185" w14:textId="77777777" w:rsidR="004C656E" w:rsidRPr="004C656E" w:rsidRDefault="004C656E" w:rsidP="004C656E">
      <w:pPr>
        <w:spacing w:after="0" w:line="240" w:lineRule="auto"/>
        <w:rPr>
          <w:rFonts w:ascii="Times New Roman" w:eastAsia="Times New Roman" w:hAnsi="Times New Roman" w:cs="Times New Roman"/>
          <w:sz w:val="24"/>
          <w:szCs w:val="24"/>
        </w:rPr>
      </w:pPr>
      <w:r w:rsidRPr="004C656E">
        <w:rPr>
          <w:rFonts w:ascii="Times New Roman" w:eastAsia="Times New Roman" w:hAnsi="Times New Roman" w:cs="Times New Roman"/>
          <w:sz w:val="24"/>
          <w:szCs w:val="24"/>
          <w:rtl/>
        </w:rPr>
        <w:t>عند الحديث عن بحث عن الحج مع المصادر والمراجع لا بد أن يتضمن هذا البحث كل ما يحتاج القارئ من معلومات أساسية بالحد الأدنى عن الحج، ولذلك سوف نقوم من خلال هذا البحث بتسليط الضوء على أساسيات الحج من تعريف وحكم وشروط وأركان وغير ذلك من الأمور النافعة التي تعطي انطباعًا شبه كامل عن هذه العبادة العظيمة</w:t>
      </w:r>
      <w:r w:rsidRPr="004C656E">
        <w:rPr>
          <w:rFonts w:ascii="Times New Roman" w:eastAsia="Times New Roman" w:hAnsi="Times New Roman" w:cs="Times New Roman"/>
          <w:sz w:val="24"/>
          <w:szCs w:val="24"/>
        </w:rPr>
        <w:t>:</w:t>
      </w:r>
    </w:p>
    <w:p w14:paraId="6BBC3539" w14:textId="77777777" w:rsidR="004C656E" w:rsidRPr="004C656E" w:rsidRDefault="004C656E" w:rsidP="004C656E">
      <w:pPr>
        <w:spacing w:before="100" w:beforeAutospacing="1" w:after="100" w:afterAutospacing="1" w:line="240" w:lineRule="auto"/>
        <w:outlineLvl w:val="2"/>
        <w:rPr>
          <w:rFonts w:ascii="Times New Roman" w:eastAsia="Times New Roman" w:hAnsi="Times New Roman" w:cs="Times New Roman"/>
          <w:b/>
          <w:bCs/>
          <w:sz w:val="27"/>
          <w:szCs w:val="27"/>
        </w:rPr>
      </w:pPr>
      <w:r w:rsidRPr="004C656E">
        <w:rPr>
          <w:rFonts w:ascii="Times New Roman" w:eastAsia="Times New Roman" w:hAnsi="Times New Roman" w:cs="Times New Roman"/>
          <w:b/>
          <w:bCs/>
          <w:sz w:val="27"/>
          <w:szCs w:val="27"/>
          <w:rtl/>
        </w:rPr>
        <w:t>تعريف الحج</w:t>
      </w:r>
    </w:p>
    <w:p w14:paraId="2E52B9DA" w14:textId="14862068" w:rsidR="004C656E" w:rsidRPr="004C656E" w:rsidRDefault="004C656E" w:rsidP="004C656E">
      <w:pPr>
        <w:spacing w:before="100" w:beforeAutospacing="1" w:after="100" w:afterAutospacing="1" w:line="240" w:lineRule="auto"/>
        <w:rPr>
          <w:rFonts w:ascii="Times New Roman" w:eastAsia="Times New Roman" w:hAnsi="Times New Roman" w:cs="Times New Roman" w:hint="cs"/>
          <w:sz w:val="24"/>
          <w:szCs w:val="24"/>
          <w:rtl/>
        </w:rPr>
      </w:pPr>
      <w:r w:rsidRPr="004C656E">
        <w:rPr>
          <w:rFonts w:ascii="Times New Roman" w:eastAsia="Times New Roman" w:hAnsi="Times New Roman" w:cs="Times New Roman"/>
          <w:sz w:val="24"/>
          <w:szCs w:val="24"/>
          <w:rtl/>
        </w:rPr>
        <w:t>يمكن القول في تعريف الحج بأنّه حج المسلمين من مختلف بقاع الأرض إلى البيت الحرام الموجود في مدينة مكة المكرمة في المملكة العربية السعودية في كل سنة في موسم الحج الذي يأتي في شهري ذي القعدة وذي الحجة وهما آخر شهرين من السنة الهجرية، ويُعدّ الحج ركنًا أساسيًا من أركان الإسلام الخمسة التي بُني عليها هذا الدين، قال عليه الصلاة والسلام: "بُنِيَ الإسْلَامُ علَى خَمْسٍ: شَهَادَةِ أنْ لا إلَهَ إلَّا اللَّهُ وأنَّ مُحَمَّدًا رَسولُ اللَّهِ، وإقَامِ الصَّلَاةِ، وإيتَاءِ الزَّكَاةِ، والحَجِّ، وصَوْمِ رَمَضَانَ</w:t>
      </w:r>
      <w:r w:rsidRPr="004C656E">
        <w:rPr>
          <w:rFonts w:ascii="Times New Roman" w:eastAsia="Times New Roman" w:hAnsi="Times New Roman" w:cs="Times New Roman"/>
          <w:sz w:val="24"/>
          <w:szCs w:val="24"/>
        </w:rPr>
        <w:t xml:space="preserve">" </w:t>
      </w:r>
    </w:p>
    <w:p w14:paraId="36B0BAA2" w14:textId="1EFA2D76" w:rsidR="004C656E" w:rsidRPr="004C656E" w:rsidRDefault="004C656E" w:rsidP="004C656E">
      <w:pPr>
        <w:spacing w:before="100" w:beforeAutospacing="1" w:after="100" w:afterAutospacing="1" w:line="240" w:lineRule="auto"/>
        <w:rPr>
          <w:rFonts w:ascii="Times New Roman" w:eastAsia="Times New Roman" w:hAnsi="Times New Roman" w:cs="Times New Roman"/>
          <w:sz w:val="24"/>
          <w:szCs w:val="24"/>
        </w:rPr>
      </w:pPr>
      <w:r w:rsidRPr="004C656E">
        <w:rPr>
          <w:rFonts w:ascii="Times New Roman" w:eastAsia="Times New Roman" w:hAnsi="Times New Roman" w:cs="Times New Roman"/>
          <w:sz w:val="24"/>
          <w:szCs w:val="24"/>
          <w:rtl/>
        </w:rPr>
        <w:t>وللحج سورة في القرآن الكريم سُميت باسمه، وهي سورة الحج الذي يقول الله تعالى فيها: {وَأَذِّن فِي النَّاسِ بِالْحَجِّ يَأْتُوكَ رِجَالًا وَعَلَىٰ كُلِّ ضَامِرٍ يَأْتِينَ مِن كُلِّ فَجٍّ عَمِيقٍ}</w:t>
      </w:r>
      <w:r w:rsidRPr="004C656E">
        <w:rPr>
          <w:rFonts w:ascii="Times New Roman" w:eastAsia="Times New Roman" w:hAnsi="Times New Roman" w:cs="Times New Roman"/>
          <w:sz w:val="24"/>
          <w:szCs w:val="24"/>
        </w:rPr>
        <w:t>.</w:t>
      </w:r>
      <w:r w:rsidRPr="004C656E">
        <w:rPr>
          <w:rFonts w:ascii="Times New Roman" w:eastAsia="Times New Roman" w:hAnsi="Times New Roman" w:cs="Times New Roman"/>
          <w:sz w:val="24"/>
          <w:szCs w:val="24"/>
          <w:vertAlign w:val="superscript"/>
        </w:rPr>
        <w:t xml:space="preserve"> </w:t>
      </w:r>
      <w:r w:rsidRPr="004C656E">
        <w:rPr>
          <w:rFonts w:ascii="Times New Roman" w:eastAsia="Times New Roman" w:hAnsi="Times New Roman" w:cs="Times New Roman"/>
          <w:sz w:val="24"/>
          <w:szCs w:val="24"/>
          <w:rtl/>
        </w:rPr>
        <w:t>وجدير بالقول إنّ مناسك الحج تبدأ في ثامن أيام شهر ذي الحجة من لحظة إحرام الحاج وتنتهي مع انتهاء أيام التشريق</w:t>
      </w:r>
      <w:r w:rsidRPr="004C656E">
        <w:rPr>
          <w:rFonts w:ascii="Times New Roman" w:eastAsia="Times New Roman" w:hAnsi="Times New Roman" w:cs="Times New Roman"/>
          <w:sz w:val="24"/>
          <w:szCs w:val="24"/>
        </w:rPr>
        <w:t xml:space="preserve">. </w:t>
      </w:r>
    </w:p>
    <w:p w14:paraId="34F4BBE8" w14:textId="77777777" w:rsidR="004C656E" w:rsidRPr="004C656E" w:rsidRDefault="004C656E" w:rsidP="004C656E">
      <w:pPr>
        <w:spacing w:before="100" w:beforeAutospacing="1" w:after="100" w:afterAutospacing="1" w:line="240" w:lineRule="auto"/>
        <w:outlineLvl w:val="2"/>
        <w:rPr>
          <w:rFonts w:ascii="Times New Roman" w:eastAsia="Times New Roman" w:hAnsi="Times New Roman" w:cs="Times New Roman"/>
          <w:b/>
          <w:bCs/>
          <w:sz w:val="27"/>
          <w:szCs w:val="27"/>
        </w:rPr>
      </w:pPr>
      <w:r w:rsidRPr="004C656E">
        <w:rPr>
          <w:rFonts w:ascii="Times New Roman" w:eastAsia="Times New Roman" w:hAnsi="Times New Roman" w:cs="Times New Roman"/>
          <w:b/>
          <w:bCs/>
          <w:sz w:val="27"/>
          <w:szCs w:val="27"/>
          <w:rtl/>
        </w:rPr>
        <w:t>حكم الحج</w:t>
      </w:r>
    </w:p>
    <w:p w14:paraId="2BD99211" w14:textId="330110FE" w:rsidR="004C656E" w:rsidRPr="004C656E" w:rsidRDefault="004C656E" w:rsidP="004C656E">
      <w:pPr>
        <w:spacing w:before="100" w:beforeAutospacing="1" w:after="100" w:afterAutospacing="1" w:line="240" w:lineRule="auto"/>
        <w:rPr>
          <w:rFonts w:ascii="Times New Roman" w:eastAsia="Times New Roman" w:hAnsi="Times New Roman" w:cs="Times New Roman"/>
          <w:sz w:val="24"/>
          <w:szCs w:val="24"/>
        </w:rPr>
      </w:pPr>
      <w:r w:rsidRPr="004C656E">
        <w:rPr>
          <w:rFonts w:ascii="Times New Roman" w:eastAsia="Times New Roman" w:hAnsi="Times New Roman" w:cs="Times New Roman"/>
          <w:sz w:val="24"/>
          <w:szCs w:val="24"/>
          <w:rtl/>
        </w:rPr>
        <w:t>الحج في الإسلام واجب على كل مسلم مرة واحدة في عمره كله، والدليل على هذا ما ورد عن أبي هريرة -رضي الله عنه- حيث قال: "خطبَ رسولُ اللَّهِ صلَّى اللَّهُ عليهِ وسلَّمَ النَّاسَ فقالَ إنَّ اللَّهَ عزَّ وجلَّ، قد فرَضَ عليكمُ الحَجَّ فقالَ رجلٌ: في كلِّ عامٍ؟ فسَكَتَ عنهُ حتَّى أعادَهُ ثلاثًا فقالَ: لَو قُلتُ نعَم لوَجَبَتْ، ولَو وَجَبَتْ ما قمتُمْ بِها ذَروني ما ترَكْتُكُم، فإنَّما هلَكَ من كانَ قبلَكُم بِكَثرةِ سؤالِهِم واختلافِهِم علَى أنبيائِهِم، فإذا أمرتُكُم بالشَّيءِ فخُذوا بهِ ما استَطعتُمْ، وإذا نَهَيتُكُم عن شيءٍ فاجتَنبوهُ</w:t>
      </w:r>
      <w:r w:rsidRPr="004C656E">
        <w:rPr>
          <w:rFonts w:ascii="Times New Roman" w:eastAsia="Times New Roman" w:hAnsi="Times New Roman" w:cs="Times New Roman"/>
          <w:sz w:val="24"/>
          <w:szCs w:val="24"/>
        </w:rPr>
        <w:t xml:space="preserve">". </w:t>
      </w:r>
    </w:p>
    <w:p w14:paraId="54C56766" w14:textId="77777777" w:rsidR="004C656E" w:rsidRPr="004C656E" w:rsidRDefault="004C656E" w:rsidP="004C656E">
      <w:pPr>
        <w:spacing w:before="100" w:beforeAutospacing="1" w:after="100" w:afterAutospacing="1" w:line="240" w:lineRule="auto"/>
        <w:outlineLvl w:val="2"/>
        <w:rPr>
          <w:rFonts w:ascii="Times New Roman" w:eastAsia="Times New Roman" w:hAnsi="Times New Roman" w:cs="Times New Roman"/>
          <w:b/>
          <w:bCs/>
          <w:sz w:val="27"/>
          <w:szCs w:val="27"/>
        </w:rPr>
      </w:pPr>
      <w:r w:rsidRPr="004C656E">
        <w:rPr>
          <w:rFonts w:ascii="Times New Roman" w:eastAsia="Times New Roman" w:hAnsi="Times New Roman" w:cs="Times New Roman"/>
          <w:b/>
          <w:bCs/>
          <w:sz w:val="27"/>
          <w:szCs w:val="27"/>
          <w:rtl/>
        </w:rPr>
        <w:t>شروط الحج</w:t>
      </w:r>
    </w:p>
    <w:p w14:paraId="341C8A00" w14:textId="01DDBF50" w:rsidR="004C656E" w:rsidRPr="004C656E" w:rsidRDefault="004C656E" w:rsidP="004C656E">
      <w:pPr>
        <w:spacing w:before="100" w:beforeAutospacing="1" w:after="100" w:afterAutospacing="1" w:line="240" w:lineRule="auto"/>
        <w:rPr>
          <w:rFonts w:ascii="Times New Roman" w:eastAsia="Times New Roman" w:hAnsi="Times New Roman" w:cs="Times New Roman"/>
          <w:sz w:val="24"/>
          <w:szCs w:val="24"/>
        </w:rPr>
      </w:pPr>
      <w:r w:rsidRPr="004C656E">
        <w:rPr>
          <w:rFonts w:ascii="Times New Roman" w:eastAsia="Times New Roman" w:hAnsi="Times New Roman" w:cs="Times New Roman"/>
          <w:sz w:val="24"/>
          <w:szCs w:val="24"/>
          <w:rtl/>
        </w:rPr>
        <w:t>ذكر أهل العلم أنّ هناك بعضَ الشروط التي يجب أن تتحقق حتَّى يصير الحج واجبًا على المسلم، وهذه الشروط هي</w:t>
      </w:r>
      <w:r w:rsidRPr="004C656E">
        <w:rPr>
          <w:rFonts w:ascii="Times New Roman" w:eastAsia="Times New Roman" w:hAnsi="Times New Roman" w:cs="Times New Roman"/>
          <w:sz w:val="24"/>
          <w:szCs w:val="24"/>
        </w:rPr>
        <w:t xml:space="preserve">: </w:t>
      </w:r>
    </w:p>
    <w:p w14:paraId="45E6E297" w14:textId="1FC5C9DC" w:rsidR="004C656E" w:rsidRPr="004C656E" w:rsidRDefault="004C656E" w:rsidP="004C65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656E">
        <w:rPr>
          <w:rFonts w:ascii="Times New Roman" w:eastAsia="Times New Roman" w:hAnsi="Times New Roman" w:cs="Times New Roman"/>
          <w:b/>
          <w:bCs/>
          <w:sz w:val="24"/>
          <w:szCs w:val="24"/>
          <w:rtl/>
        </w:rPr>
        <w:t>الإسلام</w:t>
      </w:r>
      <w:r w:rsidRPr="004C656E">
        <w:rPr>
          <w:rFonts w:ascii="Times New Roman" w:eastAsia="Times New Roman" w:hAnsi="Times New Roman" w:cs="Times New Roman"/>
          <w:b/>
          <w:bCs/>
          <w:sz w:val="24"/>
          <w:szCs w:val="24"/>
        </w:rPr>
        <w:t>:</w:t>
      </w:r>
      <w:r w:rsidRPr="004C656E">
        <w:rPr>
          <w:rFonts w:ascii="Times New Roman" w:eastAsia="Times New Roman" w:hAnsi="Times New Roman" w:cs="Times New Roman"/>
          <w:sz w:val="24"/>
          <w:szCs w:val="24"/>
        </w:rPr>
        <w:t xml:space="preserve"> </w:t>
      </w:r>
      <w:r w:rsidRPr="004C656E">
        <w:rPr>
          <w:rFonts w:ascii="Times New Roman" w:eastAsia="Times New Roman" w:hAnsi="Times New Roman" w:cs="Times New Roman"/>
          <w:sz w:val="24"/>
          <w:szCs w:val="24"/>
          <w:rtl/>
        </w:rPr>
        <w:t>يجب أن يكون الشخص مسلمًا، فالحج واجب على المسلمين فقط وليس واجبًا على غير المسلمين، قال تعالى في سورة التوبة: {وَمَا مَنَعَهُمْ أَن تُقْبَلَ مِنْهُمْ نَفَقَاتُهُمْ إِلَّا أَنَّهُمْ كَفَرُوا بِاللَّهِ وَبِرَسُولِهِ وَلَا يَأْتُونَ الصَّلَاةَ إِلَّا وَهُمْ كُسَالَىٰ وَلَا يُنفِقُونَ إِلَّا وَهُمْ كَارِهُونَ}</w:t>
      </w:r>
      <w:r w:rsidRPr="004C656E">
        <w:rPr>
          <w:rFonts w:ascii="Times New Roman" w:eastAsia="Times New Roman" w:hAnsi="Times New Roman" w:cs="Times New Roman"/>
          <w:sz w:val="24"/>
          <w:szCs w:val="24"/>
        </w:rPr>
        <w:t xml:space="preserve">. </w:t>
      </w:r>
    </w:p>
    <w:p w14:paraId="458F845C" w14:textId="77777777" w:rsidR="004C656E" w:rsidRPr="004C656E" w:rsidRDefault="004C656E" w:rsidP="004C65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656E">
        <w:rPr>
          <w:rFonts w:ascii="Times New Roman" w:eastAsia="Times New Roman" w:hAnsi="Times New Roman" w:cs="Times New Roman"/>
          <w:b/>
          <w:bCs/>
          <w:sz w:val="24"/>
          <w:szCs w:val="24"/>
          <w:rtl/>
        </w:rPr>
        <w:lastRenderedPageBreak/>
        <w:t>التكاليف</w:t>
      </w:r>
      <w:r w:rsidRPr="004C656E">
        <w:rPr>
          <w:rFonts w:ascii="Times New Roman" w:eastAsia="Times New Roman" w:hAnsi="Times New Roman" w:cs="Times New Roman"/>
          <w:b/>
          <w:bCs/>
          <w:sz w:val="24"/>
          <w:szCs w:val="24"/>
        </w:rPr>
        <w:t>:</w:t>
      </w:r>
      <w:r w:rsidRPr="004C656E">
        <w:rPr>
          <w:rFonts w:ascii="Times New Roman" w:eastAsia="Times New Roman" w:hAnsi="Times New Roman" w:cs="Times New Roman"/>
          <w:sz w:val="24"/>
          <w:szCs w:val="24"/>
        </w:rPr>
        <w:t xml:space="preserve"> </w:t>
      </w:r>
      <w:r w:rsidRPr="004C656E">
        <w:rPr>
          <w:rFonts w:ascii="Times New Roman" w:eastAsia="Times New Roman" w:hAnsi="Times New Roman" w:cs="Times New Roman"/>
          <w:sz w:val="24"/>
          <w:szCs w:val="24"/>
          <w:rtl/>
        </w:rPr>
        <w:t>يجب أن يكون المسلم مكلفًا، والمقصود بالتكليف هو البلوغ وسلامة العقل، فالحج ليس واجبًا على من لم يبلغ وليس واجبًا على الإنسان غير العاقل أو المجنون، فالمجنون لا حج عليه ولا يصح منه الحج</w:t>
      </w:r>
      <w:r w:rsidRPr="004C656E">
        <w:rPr>
          <w:rFonts w:ascii="Times New Roman" w:eastAsia="Times New Roman" w:hAnsi="Times New Roman" w:cs="Times New Roman"/>
          <w:sz w:val="24"/>
          <w:szCs w:val="24"/>
        </w:rPr>
        <w:t>.</w:t>
      </w:r>
    </w:p>
    <w:p w14:paraId="2DD59E88" w14:textId="77777777" w:rsidR="004C656E" w:rsidRPr="004C656E" w:rsidRDefault="004C656E" w:rsidP="004C65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656E">
        <w:rPr>
          <w:rFonts w:ascii="Times New Roman" w:eastAsia="Times New Roman" w:hAnsi="Times New Roman" w:cs="Times New Roman"/>
          <w:b/>
          <w:bCs/>
          <w:sz w:val="24"/>
          <w:szCs w:val="24"/>
          <w:rtl/>
        </w:rPr>
        <w:t>الحرية</w:t>
      </w:r>
      <w:r w:rsidRPr="004C656E">
        <w:rPr>
          <w:rFonts w:ascii="Times New Roman" w:eastAsia="Times New Roman" w:hAnsi="Times New Roman" w:cs="Times New Roman"/>
          <w:b/>
          <w:bCs/>
          <w:sz w:val="24"/>
          <w:szCs w:val="24"/>
        </w:rPr>
        <w:t>:</w:t>
      </w:r>
      <w:r w:rsidRPr="004C656E">
        <w:rPr>
          <w:rFonts w:ascii="Times New Roman" w:eastAsia="Times New Roman" w:hAnsi="Times New Roman" w:cs="Times New Roman"/>
          <w:sz w:val="24"/>
          <w:szCs w:val="24"/>
        </w:rPr>
        <w:t xml:space="preserve"> </w:t>
      </w:r>
      <w:r w:rsidRPr="004C656E">
        <w:rPr>
          <w:rFonts w:ascii="Times New Roman" w:eastAsia="Times New Roman" w:hAnsi="Times New Roman" w:cs="Times New Roman"/>
          <w:sz w:val="24"/>
          <w:szCs w:val="24"/>
          <w:rtl/>
        </w:rPr>
        <w:t>يُفرض الحج على الحج المستطيع ولا يفرض على العبد لأنّ العبد لا يستطيع الحج لأنه لا يملك مالًا، أما إذا نال حريته فصار واجبًا عليه الحج</w:t>
      </w:r>
      <w:r w:rsidRPr="004C656E">
        <w:rPr>
          <w:rFonts w:ascii="Times New Roman" w:eastAsia="Times New Roman" w:hAnsi="Times New Roman" w:cs="Times New Roman"/>
          <w:sz w:val="24"/>
          <w:szCs w:val="24"/>
        </w:rPr>
        <w:t>.</w:t>
      </w:r>
    </w:p>
    <w:p w14:paraId="772F8A77" w14:textId="77777777" w:rsidR="004C656E" w:rsidRPr="004C656E" w:rsidRDefault="004C656E" w:rsidP="004C65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656E">
        <w:rPr>
          <w:rFonts w:ascii="Times New Roman" w:eastAsia="Times New Roman" w:hAnsi="Times New Roman" w:cs="Times New Roman"/>
          <w:b/>
          <w:bCs/>
          <w:sz w:val="24"/>
          <w:szCs w:val="24"/>
          <w:rtl/>
        </w:rPr>
        <w:t>القدرة أو الاستطاعة</w:t>
      </w:r>
      <w:r w:rsidRPr="004C656E">
        <w:rPr>
          <w:rFonts w:ascii="Times New Roman" w:eastAsia="Times New Roman" w:hAnsi="Times New Roman" w:cs="Times New Roman"/>
          <w:b/>
          <w:bCs/>
          <w:sz w:val="24"/>
          <w:szCs w:val="24"/>
        </w:rPr>
        <w:t>:</w:t>
      </w:r>
      <w:r w:rsidRPr="004C656E">
        <w:rPr>
          <w:rFonts w:ascii="Times New Roman" w:eastAsia="Times New Roman" w:hAnsi="Times New Roman" w:cs="Times New Roman"/>
          <w:sz w:val="24"/>
          <w:szCs w:val="24"/>
        </w:rPr>
        <w:t xml:space="preserve"> </w:t>
      </w:r>
      <w:r w:rsidRPr="004C656E">
        <w:rPr>
          <w:rFonts w:ascii="Times New Roman" w:eastAsia="Times New Roman" w:hAnsi="Times New Roman" w:cs="Times New Roman"/>
          <w:sz w:val="24"/>
          <w:szCs w:val="24"/>
          <w:rtl/>
        </w:rPr>
        <w:t>ومعناه أن يكون المسلم قادرًا على الحج قدرة ماليةً وبدنيةً، فيكون قادرًا على تحمل تكاليف الحج ويكون صحيح البدن قادرًا على أداء مناسك الحج، والمقصود بالقدرة المالية أن يكون الشخص قادرًا على تحمل الذهاب والإقامة والعودة من الأماكن المقدسة إلى بلاده، وأن يكون هذا من ماله بعد أن يقضي ما عليه من ديون وواجبات وأن يكون فائضًا عن حوائجه الأساسية كالطعام والشراب والسكن، مع طعام وشراب وسكن من ينفق عليهم</w:t>
      </w:r>
      <w:r w:rsidRPr="004C656E">
        <w:rPr>
          <w:rFonts w:ascii="Times New Roman" w:eastAsia="Times New Roman" w:hAnsi="Times New Roman" w:cs="Times New Roman"/>
          <w:sz w:val="24"/>
          <w:szCs w:val="24"/>
        </w:rPr>
        <w:t>.</w:t>
      </w:r>
    </w:p>
    <w:p w14:paraId="75DFE6DF" w14:textId="3A2B075A" w:rsidR="004C656E" w:rsidRPr="004C656E" w:rsidRDefault="004C656E" w:rsidP="004C65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656E">
        <w:rPr>
          <w:rFonts w:ascii="Times New Roman" w:eastAsia="Times New Roman" w:hAnsi="Times New Roman" w:cs="Times New Roman"/>
          <w:b/>
          <w:bCs/>
          <w:sz w:val="24"/>
          <w:szCs w:val="24"/>
          <w:rtl/>
        </w:rPr>
        <w:t>المحرم بالنسبة للنساء</w:t>
      </w:r>
      <w:r w:rsidRPr="004C656E">
        <w:rPr>
          <w:rFonts w:ascii="Times New Roman" w:eastAsia="Times New Roman" w:hAnsi="Times New Roman" w:cs="Times New Roman"/>
          <w:b/>
          <w:bCs/>
          <w:sz w:val="24"/>
          <w:szCs w:val="24"/>
        </w:rPr>
        <w:t>:</w:t>
      </w:r>
      <w:r w:rsidRPr="004C656E">
        <w:rPr>
          <w:rFonts w:ascii="Times New Roman" w:eastAsia="Times New Roman" w:hAnsi="Times New Roman" w:cs="Times New Roman"/>
          <w:sz w:val="24"/>
          <w:szCs w:val="24"/>
        </w:rPr>
        <w:t xml:space="preserve"> </w:t>
      </w:r>
      <w:r w:rsidRPr="004C656E">
        <w:rPr>
          <w:rFonts w:ascii="Times New Roman" w:eastAsia="Times New Roman" w:hAnsi="Times New Roman" w:cs="Times New Roman"/>
          <w:sz w:val="24"/>
          <w:szCs w:val="24"/>
          <w:rtl/>
        </w:rPr>
        <w:t>إنّ وجود المحرم شرط أساسي من شروط صحة الحج، لأنّ الحج سفر، وقد ثبت في الشريعة الإسلامية أنّه لا يجوز للمرأة أن تسافر وحيدة من دون وجود المحرم، عن أبي هريرة -رضي الله عنه- أنّ رسول الله -صلَّى الله عليه وسلَّم- قال: "لا يَحِلُّ لاِمْرَأَةٍ تُؤْمِنُ باللَّهِ وَالْيَومِ الآخِرِ، تُسَافِرُ مَسِيرَةَ يَومٍ وَلَيْلَةٍ إلَّا مع ذِي مَحْرَمٍ عَلَيْهَا</w:t>
      </w:r>
      <w:r w:rsidRPr="004C656E">
        <w:rPr>
          <w:rFonts w:ascii="Times New Roman" w:eastAsia="Times New Roman" w:hAnsi="Times New Roman" w:cs="Times New Roman"/>
          <w:sz w:val="24"/>
          <w:szCs w:val="24"/>
        </w:rPr>
        <w:t xml:space="preserve">". </w:t>
      </w:r>
    </w:p>
    <w:p w14:paraId="29A8EBBB" w14:textId="77777777" w:rsidR="004C656E" w:rsidRPr="004C656E" w:rsidRDefault="004C656E" w:rsidP="004C656E">
      <w:pPr>
        <w:spacing w:before="100" w:beforeAutospacing="1" w:after="100" w:afterAutospacing="1" w:line="240" w:lineRule="auto"/>
        <w:outlineLvl w:val="2"/>
        <w:rPr>
          <w:rFonts w:ascii="Times New Roman" w:eastAsia="Times New Roman" w:hAnsi="Times New Roman" w:cs="Times New Roman"/>
          <w:b/>
          <w:bCs/>
          <w:sz w:val="27"/>
          <w:szCs w:val="27"/>
        </w:rPr>
      </w:pPr>
      <w:r w:rsidRPr="004C656E">
        <w:rPr>
          <w:rFonts w:ascii="Times New Roman" w:eastAsia="Times New Roman" w:hAnsi="Times New Roman" w:cs="Times New Roman"/>
          <w:b/>
          <w:bCs/>
          <w:sz w:val="27"/>
          <w:szCs w:val="27"/>
          <w:rtl/>
        </w:rPr>
        <w:t>أركان الحج</w:t>
      </w:r>
    </w:p>
    <w:p w14:paraId="50681C01" w14:textId="5F64D422" w:rsidR="004C656E" w:rsidRPr="004C656E" w:rsidRDefault="004C656E" w:rsidP="004C656E">
      <w:pPr>
        <w:spacing w:before="100" w:beforeAutospacing="1" w:after="100" w:afterAutospacing="1" w:line="240" w:lineRule="auto"/>
        <w:rPr>
          <w:rFonts w:ascii="Times New Roman" w:eastAsia="Times New Roman" w:hAnsi="Times New Roman" w:cs="Times New Roman" w:hint="cs"/>
          <w:sz w:val="24"/>
          <w:szCs w:val="24"/>
          <w:rtl/>
        </w:rPr>
      </w:pPr>
      <w:r w:rsidRPr="004C656E">
        <w:rPr>
          <w:rFonts w:ascii="Times New Roman" w:eastAsia="Times New Roman" w:hAnsi="Times New Roman" w:cs="Times New Roman"/>
          <w:sz w:val="24"/>
          <w:szCs w:val="24"/>
          <w:rtl/>
        </w:rPr>
        <w:t>ذكر الكثير من أهل العلم أنّ للحج أربعة أركان، وهي الإحرام وثم الوقوف في عرفة ثم طواف الإفاضة ثم السعي بين الصفا والمروة، وفيما يأتي نلقي الضوء على كل ركن من هذه الأركان</w:t>
      </w:r>
      <w:r w:rsidRPr="004C656E">
        <w:rPr>
          <w:rFonts w:ascii="Times New Roman" w:eastAsia="Times New Roman" w:hAnsi="Times New Roman" w:cs="Times New Roman"/>
          <w:sz w:val="24"/>
          <w:szCs w:val="24"/>
        </w:rPr>
        <w:t xml:space="preserve">: </w:t>
      </w:r>
    </w:p>
    <w:p w14:paraId="45073F9C" w14:textId="1590644E" w:rsidR="004C656E" w:rsidRPr="004C656E" w:rsidRDefault="004C656E" w:rsidP="004C656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656E">
        <w:rPr>
          <w:rFonts w:ascii="Times New Roman" w:eastAsia="Times New Roman" w:hAnsi="Times New Roman" w:cs="Times New Roman"/>
          <w:b/>
          <w:bCs/>
          <w:sz w:val="24"/>
          <w:szCs w:val="24"/>
          <w:rtl/>
        </w:rPr>
        <w:t>الإحرام</w:t>
      </w:r>
      <w:r w:rsidRPr="004C656E">
        <w:rPr>
          <w:rFonts w:ascii="Times New Roman" w:eastAsia="Times New Roman" w:hAnsi="Times New Roman" w:cs="Times New Roman"/>
          <w:b/>
          <w:bCs/>
          <w:sz w:val="24"/>
          <w:szCs w:val="24"/>
        </w:rPr>
        <w:t>:</w:t>
      </w:r>
      <w:r w:rsidRPr="004C656E">
        <w:rPr>
          <w:rFonts w:ascii="Times New Roman" w:eastAsia="Times New Roman" w:hAnsi="Times New Roman" w:cs="Times New Roman"/>
          <w:sz w:val="24"/>
          <w:szCs w:val="24"/>
        </w:rPr>
        <w:t xml:space="preserve"> </w:t>
      </w:r>
      <w:r w:rsidRPr="004C656E">
        <w:rPr>
          <w:rFonts w:ascii="Times New Roman" w:eastAsia="Times New Roman" w:hAnsi="Times New Roman" w:cs="Times New Roman"/>
          <w:sz w:val="24"/>
          <w:szCs w:val="24"/>
          <w:rtl/>
        </w:rPr>
        <w:t>هو الركن الذي يمثل نية الدخول في نُسك الحج، قال رسول الله صلّى الله عليه وسلّم</w:t>
      </w:r>
      <w:r w:rsidRPr="004C656E">
        <w:rPr>
          <w:rFonts w:ascii="Times New Roman" w:eastAsia="Times New Roman" w:hAnsi="Times New Roman" w:cs="Times New Roman"/>
          <w:sz w:val="24"/>
          <w:szCs w:val="24"/>
        </w:rPr>
        <w:t>: "</w:t>
      </w:r>
      <w:r w:rsidRPr="004C656E">
        <w:rPr>
          <w:rFonts w:ascii="Times New Roman" w:eastAsia="Times New Roman" w:hAnsi="Times New Roman" w:cs="Times New Roman"/>
          <w:sz w:val="24"/>
          <w:szCs w:val="24"/>
          <w:rtl/>
        </w:rPr>
        <w:t>إنَّما الأعْمالُ بالنِّيّاتِ، وإنَّما لِكُلِّ امْرِئٍ ما نَوَى، فمَن كانَتْ هِجْرَتُهُ إلى دُنْيا يُصِيبُها، أوْ إلى امْرَأَةٍ يَنْكِحُها، فَهِجْرَتُهُ إلى ما هاجَرَ إلَيْهِ</w:t>
      </w:r>
      <w:r w:rsidRPr="004C656E">
        <w:rPr>
          <w:rFonts w:ascii="Times New Roman" w:eastAsia="Times New Roman" w:hAnsi="Times New Roman" w:cs="Times New Roman"/>
          <w:sz w:val="24"/>
          <w:szCs w:val="24"/>
        </w:rPr>
        <w:t>"</w:t>
      </w:r>
      <w:r w:rsidRPr="004C656E">
        <w:rPr>
          <w:rFonts w:ascii="Times New Roman" w:eastAsia="Times New Roman" w:hAnsi="Times New Roman" w:cs="Times New Roman"/>
          <w:sz w:val="24"/>
          <w:szCs w:val="24"/>
          <w:vertAlign w:val="superscript"/>
        </w:rPr>
        <w:t xml:space="preserve"> </w:t>
      </w:r>
      <w:r w:rsidRPr="004C656E">
        <w:rPr>
          <w:rFonts w:ascii="Times New Roman" w:eastAsia="Times New Roman" w:hAnsi="Times New Roman" w:cs="Times New Roman"/>
          <w:sz w:val="24"/>
          <w:szCs w:val="24"/>
          <w:rtl/>
        </w:rPr>
        <w:t>وللإحرام أماكن خاصة تُسمى المواقيت، كل ميقات مخصص لبلد معين</w:t>
      </w:r>
      <w:r w:rsidRPr="004C656E">
        <w:rPr>
          <w:rFonts w:ascii="Times New Roman" w:eastAsia="Times New Roman" w:hAnsi="Times New Roman" w:cs="Times New Roman"/>
          <w:sz w:val="24"/>
          <w:szCs w:val="24"/>
        </w:rPr>
        <w:t>.</w:t>
      </w:r>
    </w:p>
    <w:p w14:paraId="42201711" w14:textId="418A0FD7" w:rsidR="004C656E" w:rsidRPr="004C656E" w:rsidRDefault="004C656E" w:rsidP="004C656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656E">
        <w:rPr>
          <w:rFonts w:ascii="Times New Roman" w:eastAsia="Times New Roman" w:hAnsi="Times New Roman" w:cs="Times New Roman"/>
          <w:b/>
          <w:bCs/>
          <w:sz w:val="24"/>
          <w:szCs w:val="24"/>
          <w:rtl/>
        </w:rPr>
        <w:t>الوقوف في عرفات</w:t>
      </w:r>
      <w:r w:rsidRPr="004C656E">
        <w:rPr>
          <w:rFonts w:ascii="Times New Roman" w:eastAsia="Times New Roman" w:hAnsi="Times New Roman" w:cs="Times New Roman"/>
          <w:b/>
          <w:bCs/>
          <w:sz w:val="24"/>
          <w:szCs w:val="24"/>
        </w:rPr>
        <w:t>:</w:t>
      </w:r>
      <w:r w:rsidRPr="004C656E">
        <w:rPr>
          <w:rFonts w:ascii="Times New Roman" w:eastAsia="Times New Roman" w:hAnsi="Times New Roman" w:cs="Times New Roman"/>
          <w:sz w:val="24"/>
          <w:szCs w:val="24"/>
        </w:rPr>
        <w:t xml:space="preserve"> </w:t>
      </w:r>
      <w:r w:rsidRPr="004C656E">
        <w:rPr>
          <w:rFonts w:ascii="Times New Roman" w:eastAsia="Times New Roman" w:hAnsi="Times New Roman" w:cs="Times New Roman"/>
          <w:sz w:val="24"/>
          <w:szCs w:val="24"/>
          <w:rtl/>
        </w:rPr>
        <w:t>وهو من أهم أركان الحج، يكون هذا الركن في اليوم التاسع من شهر ذي الحجة من كل عام هجري، وقد ورد فيه أنّ رسول الله صلّى الله عليه وسلّم قال في الحديث الذي رواه عبد الرحمن بن يعمر الديلي</w:t>
      </w:r>
      <w:r w:rsidRPr="004C656E">
        <w:rPr>
          <w:rFonts w:ascii="Times New Roman" w:eastAsia="Times New Roman" w:hAnsi="Times New Roman" w:cs="Times New Roman"/>
          <w:sz w:val="24"/>
          <w:szCs w:val="24"/>
        </w:rPr>
        <w:t>: "</w:t>
      </w:r>
      <w:r w:rsidRPr="004C656E">
        <w:rPr>
          <w:rFonts w:ascii="Times New Roman" w:eastAsia="Times New Roman" w:hAnsi="Times New Roman" w:cs="Times New Roman"/>
          <w:sz w:val="24"/>
          <w:szCs w:val="24"/>
          <w:rtl/>
        </w:rPr>
        <w:t>الحجُّ عرفةُ، فمن أدرك</w:t>
      </w:r>
      <w:r w:rsidRPr="004C656E">
        <w:rPr>
          <w:rFonts w:ascii="Times New Roman" w:eastAsia="Times New Roman" w:hAnsi="Times New Roman" w:cs="Times New Roman"/>
          <w:sz w:val="24"/>
          <w:szCs w:val="24"/>
        </w:rPr>
        <w:t> </w:t>
      </w:r>
      <w:r w:rsidRPr="004C656E">
        <w:rPr>
          <w:rFonts w:ascii="Times New Roman" w:eastAsia="Times New Roman" w:hAnsi="Times New Roman" w:cs="Times New Roman"/>
          <w:sz w:val="24"/>
          <w:szCs w:val="24"/>
          <w:rtl/>
        </w:rPr>
        <w:t>عرفةَ</w:t>
      </w:r>
      <w:r w:rsidRPr="004C656E">
        <w:rPr>
          <w:rFonts w:ascii="Times New Roman" w:eastAsia="Times New Roman" w:hAnsi="Times New Roman" w:cs="Times New Roman"/>
          <w:sz w:val="24"/>
          <w:szCs w:val="24"/>
        </w:rPr>
        <w:t> </w:t>
      </w:r>
      <w:r w:rsidRPr="004C656E">
        <w:rPr>
          <w:rFonts w:ascii="Times New Roman" w:eastAsia="Times New Roman" w:hAnsi="Times New Roman" w:cs="Times New Roman"/>
          <w:sz w:val="24"/>
          <w:szCs w:val="24"/>
          <w:rtl/>
        </w:rPr>
        <w:t>فقد أدرك</w:t>
      </w:r>
      <w:r w:rsidRPr="004C656E">
        <w:rPr>
          <w:rFonts w:ascii="Times New Roman" w:eastAsia="Times New Roman" w:hAnsi="Times New Roman" w:cs="Times New Roman"/>
          <w:sz w:val="24"/>
          <w:szCs w:val="24"/>
        </w:rPr>
        <w:t> </w:t>
      </w:r>
      <w:r w:rsidRPr="004C656E">
        <w:rPr>
          <w:rFonts w:ascii="Times New Roman" w:eastAsia="Times New Roman" w:hAnsi="Times New Roman" w:cs="Times New Roman"/>
          <w:sz w:val="24"/>
          <w:szCs w:val="24"/>
          <w:rtl/>
        </w:rPr>
        <w:t>الحجَّ</w:t>
      </w:r>
      <w:r w:rsidRPr="004C656E">
        <w:rPr>
          <w:rFonts w:ascii="Times New Roman" w:eastAsia="Times New Roman" w:hAnsi="Times New Roman" w:cs="Times New Roman"/>
          <w:sz w:val="24"/>
          <w:szCs w:val="24"/>
        </w:rPr>
        <w:t>"</w:t>
      </w:r>
      <w:r w:rsidRPr="004C656E">
        <w:rPr>
          <w:rFonts w:ascii="Times New Roman" w:eastAsia="Times New Roman" w:hAnsi="Times New Roman" w:cs="Times New Roman"/>
          <w:sz w:val="24"/>
          <w:szCs w:val="24"/>
          <w:vertAlign w:val="superscript"/>
        </w:rPr>
        <w:t xml:space="preserve"> </w:t>
      </w:r>
      <w:r w:rsidRPr="004C656E">
        <w:rPr>
          <w:rFonts w:ascii="Times New Roman" w:eastAsia="Times New Roman" w:hAnsi="Times New Roman" w:cs="Times New Roman"/>
          <w:sz w:val="24"/>
          <w:szCs w:val="24"/>
          <w:rtl/>
        </w:rPr>
        <w:t xml:space="preserve">ويبدأ وقت الوقوف بعرفة من زوال شمس يوم التاسع من ذي الحجة ويمتد إلى طلوع فجر يوم العيد وهو يوم العاشر من شهر ذي الحجة، وعن عروة بن مضرس الطائي قال: "أتيتُ النَّبيَّ صلَّى اللَّهُ عليْهِ وسلَّمَ بِجَمعٍ فقلت: يا رسولَ اللَّه، إنِّي أقبلتُ من جبلَي </w:t>
      </w:r>
      <w:proofErr w:type="spellStart"/>
      <w:r w:rsidRPr="004C656E">
        <w:rPr>
          <w:rFonts w:ascii="Times New Roman" w:eastAsia="Times New Roman" w:hAnsi="Times New Roman" w:cs="Times New Roman"/>
          <w:sz w:val="24"/>
          <w:szCs w:val="24"/>
          <w:rtl/>
        </w:rPr>
        <w:t>طيِّئٍ</w:t>
      </w:r>
      <w:proofErr w:type="spellEnd"/>
      <w:r w:rsidRPr="004C656E">
        <w:rPr>
          <w:rFonts w:ascii="Times New Roman" w:eastAsia="Times New Roman" w:hAnsi="Times New Roman" w:cs="Times New Roman"/>
          <w:sz w:val="24"/>
          <w:szCs w:val="24"/>
          <w:rtl/>
        </w:rPr>
        <w:t>، لم أدَع حَبلًا إلَّا وقفتُ عليْه، فَهل لي من</w:t>
      </w:r>
      <w:r w:rsidRPr="004C656E">
        <w:rPr>
          <w:rFonts w:ascii="Times New Roman" w:eastAsia="Times New Roman" w:hAnsi="Times New Roman" w:cs="Times New Roman"/>
          <w:sz w:val="24"/>
          <w:szCs w:val="24"/>
        </w:rPr>
        <w:t> </w:t>
      </w:r>
      <w:r w:rsidRPr="004C656E">
        <w:rPr>
          <w:rFonts w:ascii="Times New Roman" w:eastAsia="Times New Roman" w:hAnsi="Times New Roman" w:cs="Times New Roman"/>
          <w:sz w:val="24"/>
          <w:szCs w:val="24"/>
          <w:rtl/>
        </w:rPr>
        <w:t>حجٍّ، فقالَ رسولُ اللَّهِ صلَّى اللَّهُ عليْهِ وسلَّم: من صلَّى هذِهِ الصَّلاةَ معَنا،</w:t>
      </w:r>
      <w:r w:rsidRPr="004C656E">
        <w:rPr>
          <w:rFonts w:ascii="Times New Roman" w:eastAsia="Times New Roman" w:hAnsi="Times New Roman" w:cs="Times New Roman"/>
          <w:sz w:val="24"/>
          <w:szCs w:val="24"/>
        </w:rPr>
        <w:t> </w:t>
      </w:r>
      <w:r w:rsidRPr="004C656E">
        <w:rPr>
          <w:rFonts w:ascii="Times New Roman" w:eastAsia="Times New Roman" w:hAnsi="Times New Roman" w:cs="Times New Roman"/>
          <w:sz w:val="24"/>
          <w:szCs w:val="24"/>
          <w:rtl/>
        </w:rPr>
        <w:t>وقد وقفَ قبلَ ذلِكَ بعرفةَ ليلًا أو نَهارًا فقد تمَّ حجُّهُ، وقضى تفثَهُ</w:t>
      </w:r>
      <w:r w:rsidRPr="004C656E">
        <w:rPr>
          <w:rFonts w:ascii="Times New Roman" w:eastAsia="Times New Roman" w:hAnsi="Times New Roman" w:cs="Times New Roman"/>
          <w:sz w:val="24"/>
          <w:szCs w:val="24"/>
        </w:rPr>
        <w:t xml:space="preserve">". </w:t>
      </w:r>
    </w:p>
    <w:p w14:paraId="6421C762" w14:textId="04085027" w:rsidR="004C656E" w:rsidRPr="004C656E" w:rsidRDefault="004C656E" w:rsidP="004C656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656E">
        <w:rPr>
          <w:rFonts w:ascii="Times New Roman" w:eastAsia="Times New Roman" w:hAnsi="Times New Roman" w:cs="Times New Roman"/>
          <w:b/>
          <w:bCs/>
          <w:sz w:val="24"/>
          <w:szCs w:val="24"/>
          <w:rtl/>
        </w:rPr>
        <w:t>طواف الإفاضة</w:t>
      </w:r>
      <w:r w:rsidRPr="004C656E">
        <w:rPr>
          <w:rFonts w:ascii="Times New Roman" w:eastAsia="Times New Roman" w:hAnsi="Times New Roman" w:cs="Times New Roman"/>
          <w:b/>
          <w:bCs/>
          <w:sz w:val="24"/>
          <w:szCs w:val="24"/>
        </w:rPr>
        <w:t>:</w:t>
      </w:r>
      <w:r w:rsidRPr="004C656E">
        <w:rPr>
          <w:rFonts w:ascii="Times New Roman" w:eastAsia="Times New Roman" w:hAnsi="Times New Roman" w:cs="Times New Roman"/>
          <w:sz w:val="24"/>
          <w:szCs w:val="24"/>
        </w:rPr>
        <w:t xml:space="preserve"> </w:t>
      </w:r>
      <w:r w:rsidRPr="004C656E">
        <w:rPr>
          <w:rFonts w:ascii="Times New Roman" w:eastAsia="Times New Roman" w:hAnsi="Times New Roman" w:cs="Times New Roman"/>
          <w:sz w:val="24"/>
          <w:szCs w:val="24"/>
          <w:rtl/>
        </w:rPr>
        <w:t>وهو من أركان الحج، ورد في قول الله تعالى في سورة الحج: {ثُمَّ لْيَقْضُوا تَفَثَهُمْ وَلْيُوفُوا نُذُورَهُمْ وَلْيَطَّوَّفُوا بِالْبَيْتِ الْعَتِيقِ}</w:t>
      </w:r>
      <w:r w:rsidRPr="004C656E">
        <w:rPr>
          <w:rFonts w:ascii="Times New Roman" w:eastAsia="Times New Roman" w:hAnsi="Times New Roman" w:cs="Times New Roman"/>
          <w:sz w:val="24"/>
          <w:szCs w:val="24"/>
          <w:vertAlign w:val="superscript"/>
        </w:rPr>
        <w:t xml:space="preserve"> </w:t>
      </w:r>
      <w:r w:rsidRPr="004C656E">
        <w:rPr>
          <w:rFonts w:ascii="Times New Roman" w:eastAsia="Times New Roman" w:hAnsi="Times New Roman" w:cs="Times New Roman"/>
          <w:sz w:val="24"/>
          <w:szCs w:val="24"/>
          <w:rtl/>
        </w:rPr>
        <w:t>وورد طواف الإفاضة أيضًا في السنة النبوية الشريفة في حديث عائشة أم المؤمنين -رضي الله عنها- الذي قالت فيه: "حاضَت صَفيَّةُ بنتُ حُيَيٍّ بعدَ ما</w:t>
      </w:r>
      <w:r w:rsidRPr="004C656E">
        <w:rPr>
          <w:rFonts w:ascii="Times New Roman" w:eastAsia="Times New Roman" w:hAnsi="Times New Roman" w:cs="Times New Roman"/>
          <w:sz w:val="24"/>
          <w:szCs w:val="24"/>
        </w:rPr>
        <w:t> </w:t>
      </w:r>
      <w:r w:rsidRPr="004C656E">
        <w:rPr>
          <w:rFonts w:ascii="Times New Roman" w:eastAsia="Times New Roman" w:hAnsi="Times New Roman" w:cs="Times New Roman"/>
          <w:sz w:val="24"/>
          <w:szCs w:val="24"/>
          <w:rtl/>
        </w:rPr>
        <w:t>أفاضَت</w:t>
      </w:r>
      <w:r w:rsidRPr="004C656E">
        <w:rPr>
          <w:rFonts w:ascii="Times New Roman" w:eastAsia="Times New Roman" w:hAnsi="Times New Roman" w:cs="Times New Roman"/>
          <w:sz w:val="24"/>
          <w:szCs w:val="24"/>
        </w:rPr>
        <w:t> </w:t>
      </w:r>
      <w:r w:rsidRPr="004C656E">
        <w:rPr>
          <w:rFonts w:ascii="Times New Roman" w:eastAsia="Times New Roman" w:hAnsi="Times New Roman" w:cs="Times New Roman"/>
          <w:sz w:val="24"/>
          <w:szCs w:val="24"/>
          <w:rtl/>
        </w:rPr>
        <w:t>قالَت عائشةُ فذكَرتُ ذلِكَ لرسولِ اللَّهِ صلَّى اللهُ علَيهِ وسلَّمَ فقالَ أحابِسَتُنا هيَ فقُلتُ</w:t>
      </w:r>
      <w:r w:rsidRPr="004C656E">
        <w:rPr>
          <w:rFonts w:ascii="Times New Roman" w:eastAsia="Times New Roman" w:hAnsi="Times New Roman" w:cs="Times New Roman"/>
          <w:sz w:val="24"/>
          <w:szCs w:val="24"/>
        </w:rPr>
        <w:t> </w:t>
      </w:r>
      <w:r w:rsidRPr="004C656E">
        <w:rPr>
          <w:rFonts w:ascii="Times New Roman" w:eastAsia="Times New Roman" w:hAnsi="Times New Roman" w:cs="Times New Roman"/>
          <w:sz w:val="24"/>
          <w:szCs w:val="24"/>
          <w:rtl/>
        </w:rPr>
        <w:t>إنَّها قد أفاضَت ثمَّ حاضَت بعدَ ذلِكَ قالَ رسولُ اللَّهِ صلَّى اللهُ علَيهِ وسلَّمَ فلتَنفِرْ</w:t>
      </w:r>
      <w:r w:rsidRPr="004C656E">
        <w:rPr>
          <w:rFonts w:ascii="Times New Roman" w:eastAsia="Times New Roman" w:hAnsi="Times New Roman" w:cs="Times New Roman"/>
          <w:sz w:val="24"/>
          <w:szCs w:val="24"/>
        </w:rPr>
        <w:t xml:space="preserve">". </w:t>
      </w:r>
    </w:p>
    <w:p w14:paraId="7EEADD21" w14:textId="5FE2BF92" w:rsidR="004C656E" w:rsidRPr="004C656E" w:rsidRDefault="004C656E" w:rsidP="004C656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656E">
        <w:rPr>
          <w:rFonts w:ascii="Times New Roman" w:eastAsia="Times New Roman" w:hAnsi="Times New Roman" w:cs="Times New Roman"/>
          <w:b/>
          <w:bCs/>
          <w:sz w:val="24"/>
          <w:szCs w:val="24"/>
          <w:rtl/>
        </w:rPr>
        <w:t>السعي بين الصفا والمروة</w:t>
      </w:r>
      <w:r w:rsidRPr="004C656E">
        <w:rPr>
          <w:rFonts w:ascii="Times New Roman" w:eastAsia="Times New Roman" w:hAnsi="Times New Roman" w:cs="Times New Roman"/>
          <w:b/>
          <w:bCs/>
          <w:sz w:val="24"/>
          <w:szCs w:val="24"/>
        </w:rPr>
        <w:t>:</w:t>
      </w:r>
      <w:r w:rsidRPr="004C656E">
        <w:rPr>
          <w:rFonts w:ascii="Times New Roman" w:eastAsia="Times New Roman" w:hAnsi="Times New Roman" w:cs="Times New Roman"/>
          <w:sz w:val="24"/>
          <w:szCs w:val="24"/>
        </w:rPr>
        <w:t xml:space="preserve"> </w:t>
      </w:r>
      <w:r w:rsidRPr="004C656E">
        <w:rPr>
          <w:rFonts w:ascii="Times New Roman" w:eastAsia="Times New Roman" w:hAnsi="Times New Roman" w:cs="Times New Roman"/>
          <w:sz w:val="24"/>
          <w:szCs w:val="24"/>
          <w:rtl/>
        </w:rPr>
        <w:t>هو ركن أساسي من أركان الحج، ودليل مشروعية السعي هو ما ورد عن رسول الله -صلَّى الله عليه وسلَّم- في الحديث الذي رواه عبد الله بن عباس رضي الله عنه: "إنَّ اللهَ كتب عليكم السعيَ فاسْعوا</w:t>
      </w:r>
      <w:r w:rsidRPr="004C656E">
        <w:rPr>
          <w:rFonts w:ascii="Times New Roman" w:eastAsia="Times New Roman" w:hAnsi="Times New Roman" w:cs="Times New Roman"/>
          <w:sz w:val="24"/>
          <w:szCs w:val="24"/>
        </w:rPr>
        <w:t xml:space="preserve">" </w:t>
      </w:r>
    </w:p>
    <w:p w14:paraId="133235B9" w14:textId="77777777" w:rsidR="004C656E" w:rsidRPr="004C656E" w:rsidRDefault="004C656E" w:rsidP="004C656E">
      <w:pPr>
        <w:spacing w:before="100" w:beforeAutospacing="1" w:after="100" w:afterAutospacing="1" w:line="240" w:lineRule="auto"/>
        <w:outlineLvl w:val="2"/>
        <w:rPr>
          <w:rFonts w:ascii="Times New Roman" w:eastAsia="Times New Roman" w:hAnsi="Times New Roman" w:cs="Times New Roman"/>
          <w:b/>
          <w:bCs/>
          <w:sz w:val="27"/>
          <w:szCs w:val="27"/>
        </w:rPr>
      </w:pPr>
      <w:r w:rsidRPr="004C656E">
        <w:rPr>
          <w:rFonts w:ascii="Times New Roman" w:eastAsia="Times New Roman" w:hAnsi="Times New Roman" w:cs="Times New Roman"/>
          <w:b/>
          <w:bCs/>
          <w:sz w:val="27"/>
          <w:szCs w:val="27"/>
          <w:rtl/>
        </w:rPr>
        <w:t>متى فُرِضَ الحج</w:t>
      </w:r>
    </w:p>
    <w:p w14:paraId="0843C211" w14:textId="5DDC1A1D" w:rsidR="004C656E" w:rsidRPr="004C656E" w:rsidRDefault="004C656E" w:rsidP="004C656E">
      <w:pPr>
        <w:spacing w:before="100" w:beforeAutospacing="1" w:after="100" w:afterAutospacing="1" w:line="240" w:lineRule="auto"/>
        <w:rPr>
          <w:rFonts w:ascii="Times New Roman" w:eastAsia="Times New Roman" w:hAnsi="Times New Roman" w:cs="Times New Roman"/>
          <w:sz w:val="24"/>
          <w:szCs w:val="24"/>
        </w:rPr>
      </w:pPr>
      <w:r w:rsidRPr="004C656E">
        <w:rPr>
          <w:rFonts w:ascii="Times New Roman" w:eastAsia="Times New Roman" w:hAnsi="Times New Roman" w:cs="Times New Roman"/>
          <w:sz w:val="24"/>
          <w:szCs w:val="24"/>
          <w:rtl/>
        </w:rPr>
        <w:t>فُرض الحج على المسلمين في السنة التاسعة للهجرة النبوية من مكة المكرمة إلى المدينة المنورة؛ أي: بعد فتح مكة المكرمة بعام واحد، والدليل على أنَّ الحج فُرض في هذه السنة هو أنَّ الآية التي نزل فيها أمر وجوب الحج نزلت في عام الوفود، وهي قول الله تعالى سورة آل عمران: {فِيهِ آيَاتٌ بَيِّنَاتٌ مَّقَامُ إِبْرَاهِيمَ ۖ وَمَن دَخَلَهُ كَانَ آمِنًا ۗ وَلِلَّهِ عَلَى النَّاسِ حِجُّ الْبَيْتِ مَنِ اسْتَطَاعَ إِلَيْهِ سَبِيلًا ۚ وَمَن كَفَرَ فَإِنَّ اللَّهَ غَنِيٌّ عَنِ الْعَالَمِينَ} وفيما يأتي نذكر فتوى لجنة الإفتاء الدائمة في السنة التي فُرض الحج فيها على المسلمين</w:t>
      </w:r>
      <w:r w:rsidRPr="004C656E">
        <w:rPr>
          <w:rFonts w:ascii="Times New Roman" w:eastAsia="Times New Roman" w:hAnsi="Times New Roman" w:cs="Times New Roman"/>
          <w:sz w:val="24"/>
          <w:szCs w:val="24"/>
        </w:rPr>
        <w:t>:</w:t>
      </w:r>
    </w:p>
    <w:p w14:paraId="2A78C112" w14:textId="77777777" w:rsidR="004C656E" w:rsidRPr="004C656E" w:rsidRDefault="004C656E" w:rsidP="004C656E">
      <w:pPr>
        <w:spacing w:beforeAutospacing="1" w:after="100" w:afterAutospacing="1" w:line="240" w:lineRule="auto"/>
        <w:rPr>
          <w:rFonts w:ascii="Times New Roman" w:eastAsia="Times New Roman" w:hAnsi="Times New Roman" w:cs="Times New Roman"/>
          <w:sz w:val="24"/>
          <w:szCs w:val="24"/>
        </w:rPr>
      </w:pPr>
      <w:r w:rsidRPr="004C656E">
        <w:rPr>
          <w:rFonts w:ascii="Times New Roman" w:eastAsia="Times New Roman" w:hAnsi="Times New Roman" w:cs="Times New Roman"/>
          <w:sz w:val="24"/>
          <w:szCs w:val="24"/>
          <w:rtl/>
        </w:rPr>
        <w:lastRenderedPageBreak/>
        <w:t>اختلف العلماء في السنة التي فرض فيها الحج، فقيل في سنة خمس، وقيل: في سنة ست، وقيل: في سنة تسع، وقيل: في سنة عشر، وأقربها إلى الصواب القولان الأخيران، وهو أنه فرض في سنة تسع أو سنة عشر، والله أعلم</w:t>
      </w:r>
      <w:r w:rsidRPr="004C656E">
        <w:rPr>
          <w:rFonts w:ascii="Times New Roman" w:eastAsia="Times New Roman" w:hAnsi="Times New Roman" w:cs="Times New Roman"/>
          <w:sz w:val="24"/>
          <w:szCs w:val="24"/>
        </w:rPr>
        <w:t>.</w:t>
      </w:r>
    </w:p>
    <w:p w14:paraId="7593A089" w14:textId="77777777" w:rsidR="004C656E" w:rsidRPr="004C656E" w:rsidRDefault="004C656E" w:rsidP="004C656E">
      <w:pPr>
        <w:spacing w:before="100" w:beforeAutospacing="1" w:after="100" w:afterAutospacing="1" w:line="240" w:lineRule="auto"/>
        <w:outlineLvl w:val="1"/>
        <w:rPr>
          <w:rFonts w:ascii="Times New Roman" w:eastAsia="Times New Roman" w:hAnsi="Times New Roman" w:cs="Times New Roman"/>
          <w:b/>
          <w:bCs/>
          <w:sz w:val="36"/>
          <w:szCs w:val="36"/>
        </w:rPr>
      </w:pPr>
      <w:r w:rsidRPr="004C656E">
        <w:rPr>
          <w:rFonts w:ascii="Times New Roman" w:eastAsia="Times New Roman" w:hAnsi="Times New Roman" w:cs="Times New Roman"/>
          <w:b/>
          <w:bCs/>
          <w:sz w:val="36"/>
          <w:szCs w:val="36"/>
          <w:rtl/>
        </w:rPr>
        <w:t>خاتمة بحث عن الحج</w:t>
      </w:r>
    </w:p>
    <w:p w14:paraId="3B828F2C" w14:textId="77777777" w:rsidR="004C656E" w:rsidRPr="004C656E" w:rsidRDefault="004C656E" w:rsidP="004C656E">
      <w:pPr>
        <w:spacing w:before="100" w:beforeAutospacing="1" w:after="100" w:afterAutospacing="1" w:line="240" w:lineRule="auto"/>
        <w:rPr>
          <w:rFonts w:ascii="Times New Roman" w:eastAsia="Times New Roman" w:hAnsi="Times New Roman" w:cs="Times New Roman"/>
          <w:sz w:val="24"/>
          <w:szCs w:val="24"/>
        </w:rPr>
      </w:pPr>
      <w:r w:rsidRPr="004C656E">
        <w:rPr>
          <w:rFonts w:ascii="Times New Roman" w:eastAsia="Times New Roman" w:hAnsi="Times New Roman" w:cs="Times New Roman"/>
          <w:sz w:val="24"/>
          <w:szCs w:val="24"/>
          <w:rtl/>
        </w:rPr>
        <w:t>بهذه المعلومات والبيانات أيها القراء الكرام نصل إلى نهاية وختام هذا البحث المفصل الذي مررنا فيه على موضوع هو أحد أهم المواضيع التي يمكن أن يبحث عنها المسلمون وهو موضوع الحج في الإسلام، حيث تحدثنا في هذا البحث عن تعريف الحج وحكمه في الشريعة الإسلامية، ثم مررنا على أركان الحج وشروطه، ثم تحدثنا عن السنة التي فُرض فيها الحج على الناس، سائلين الله رب العالمين أن يوفقنا لكتابة المزيد من الأبحاث النافعة لجميع القراء الكرام</w:t>
      </w:r>
      <w:r w:rsidRPr="004C656E">
        <w:rPr>
          <w:rFonts w:ascii="Times New Roman" w:eastAsia="Times New Roman" w:hAnsi="Times New Roman" w:cs="Times New Roman"/>
          <w:sz w:val="24"/>
          <w:szCs w:val="24"/>
        </w:rPr>
        <w:t>.</w:t>
      </w:r>
    </w:p>
    <w:p w14:paraId="3A55BC61" w14:textId="77777777" w:rsidR="00FE77C5" w:rsidRDefault="00FE77C5" w:rsidP="004C656E"/>
    <w:sectPr w:rsidR="00FE77C5" w:rsidSect="004348D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6369C"/>
    <w:multiLevelType w:val="multilevel"/>
    <w:tmpl w:val="5DFE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1E7989"/>
    <w:multiLevelType w:val="multilevel"/>
    <w:tmpl w:val="8E0E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8471081">
    <w:abstractNumId w:val="0"/>
  </w:num>
  <w:num w:numId="2" w16cid:durableId="1837304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56E"/>
    <w:rsid w:val="004348D5"/>
    <w:rsid w:val="004C656E"/>
    <w:rsid w:val="00FE77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D1A64"/>
  <w15:chartTrackingRefBased/>
  <w15:docId w15:val="{3E1BCE83-FA60-437B-A9F1-73DC30BF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4C656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C656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C656E"/>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C656E"/>
    <w:rPr>
      <w:rFonts w:ascii="Times New Roman" w:eastAsia="Times New Roman" w:hAnsi="Times New Roman" w:cs="Times New Roman"/>
      <w:b/>
      <w:bCs/>
      <w:sz w:val="27"/>
      <w:szCs w:val="27"/>
    </w:rPr>
  </w:style>
  <w:style w:type="paragraph" w:styleId="a3">
    <w:name w:val="Normal (Web)"/>
    <w:basedOn w:val="a"/>
    <w:uiPriority w:val="99"/>
    <w:semiHidden/>
    <w:unhideWhenUsed/>
    <w:rsid w:val="004C656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4C656E"/>
    <w:rPr>
      <w:color w:val="0000FF"/>
      <w:u w:val="single"/>
    </w:rPr>
  </w:style>
  <w:style w:type="character" w:styleId="a4">
    <w:name w:val="Strong"/>
    <w:basedOn w:val="a0"/>
    <w:uiPriority w:val="22"/>
    <w:qFormat/>
    <w:rsid w:val="004C656E"/>
    <w:rPr>
      <w:b/>
      <w:bCs/>
    </w:rPr>
  </w:style>
  <w:style w:type="character" w:customStyle="1" w:styleId="search-keys">
    <w:name w:val="search-keys"/>
    <w:basedOn w:val="a0"/>
    <w:rsid w:val="004C6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47395">
      <w:bodyDiv w:val="1"/>
      <w:marLeft w:val="0"/>
      <w:marRight w:val="0"/>
      <w:marTop w:val="0"/>
      <w:marBottom w:val="0"/>
      <w:divBdr>
        <w:top w:val="none" w:sz="0" w:space="0" w:color="auto"/>
        <w:left w:val="none" w:sz="0" w:space="0" w:color="auto"/>
        <w:bottom w:val="none" w:sz="0" w:space="0" w:color="auto"/>
        <w:right w:val="none" w:sz="0" w:space="0" w:color="auto"/>
      </w:divBdr>
      <w:divsChild>
        <w:div w:id="548031104">
          <w:marLeft w:val="0"/>
          <w:marRight w:val="0"/>
          <w:marTop w:val="0"/>
          <w:marBottom w:val="0"/>
          <w:divBdr>
            <w:top w:val="none" w:sz="0" w:space="0" w:color="auto"/>
            <w:left w:val="none" w:sz="0" w:space="0" w:color="auto"/>
            <w:bottom w:val="none" w:sz="0" w:space="0" w:color="auto"/>
            <w:right w:val="none" w:sz="0" w:space="0" w:color="auto"/>
          </w:divBdr>
        </w:div>
        <w:div w:id="799764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1039</Words>
  <Characters>5928</Characters>
  <Application>Microsoft Office Word</Application>
  <DocSecurity>0</DocSecurity>
  <Lines>49</Lines>
  <Paragraphs>13</Paragraphs>
  <ScaleCrop>false</ScaleCrop>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BALKIS</dc:creator>
  <cp:keywords/>
  <dc:description/>
  <cp:lastModifiedBy>BALKIS</cp:lastModifiedBy>
  <cp:revision>1</cp:revision>
  <dcterms:created xsi:type="dcterms:W3CDTF">2024-05-01T14:45:00Z</dcterms:created>
  <dcterms:modified xsi:type="dcterms:W3CDTF">2024-05-01T14:46:00Z</dcterms:modified>
</cp:coreProperties>
</file>